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B06D09" w:rsidRDefault="00151879" w:rsidP="00B06D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6D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51879" w:rsidRPr="00B06D09" w:rsidRDefault="00151879" w:rsidP="00B06D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6D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51879" w:rsidRPr="00B06D09" w:rsidRDefault="00CA3033" w:rsidP="00B06D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6D09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151879" w:rsidRPr="00B06D09" w:rsidRDefault="00151879" w:rsidP="00B06D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06D09">
        <w:rPr>
          <w:rFonts w:ascii="Times New Roman" w:hAnsi="Times New Roman" w:cs="Times New Roman"/>
          <w:sz w:val="24"/>
          <w:szCs w:val="24"/>
        </w:rPr>
        <w:t>МУНИЦИПАЛЬНО</w:t>
      </w:r>
      <w:r w:rsidR="00CA3033" w:rsidRPr="00B06D09">
        <w:rPr>
          <w:rFonts w:ascii="Times New Roman" w:hAnsi="Times New Roman" w:cs="Times New Roman"/>
          <w:sz w:val="24"/>
          <w:szCs w:val="24"/>
        </w:rPr>
        <w:t>Е ОБРАЗОВАНИЕ «</w:t>
      </w:r>
      <w:r w:rsidR="00E578D9" w:rsidRPr="00B06D09">
        <w:rPr>
          <w:rFonts w:ascii="Times New Roman" w:hAnsi="Times New Roman" w:cs="Times New Roman"/>
          <w:sz w:val="24"/>
          <w:szCs w:val="24"/>
        </w:rPr>
        <w:t>АХИ</w:t>
      </w:r>
      <w:r w:rsidR="00CA3033" w:rsidRPr="00B06D09">
        <w:rPr>
          <w:rFonts w:ascii="Times New Roman" w:hAnsi="Times New Roman" w:cs="Times New Roman"/>
          <w:sz w:val="24"/>
          <w:szCs w:val="24"/>
        </w:rPr>
        <w:t>НСКОЕ»</w:t>
      </w:r>
    </w:p>
    <w:p w:rsidR="00151879" w:rsidRDefault="00A92B16" w:rsidP="00A92B1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A92B16" w:rsidRPr="00A92B16" w:rsidRDefault="00A92B16" w:rsidP="00A92B1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51879" w:rsidRPr="00CA3033" w:rsidRDefault="00151879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ПОСТАНОВЛЕНИЕ</w:t>
      </w:r>
      <w:r w:rsidR="00821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1E5FF9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от</w:t>
      </w:r>
      <w:r w:rsidRPr="001E5FF9">
        <w:rPr>
          <w:rFonts w:ascii="Times New Roman" w:hAnsi="Times New Roman" w:cs="Times New Roman"/>
          <w:sz w:val="24"/>
          <w:szCs w:val="24"/>
        </w:rPr>
        <w:t xml:space="preserve"> «</w:t>
      </w:r>
      <w:r w:rsidR="00CA3033" w:rsidRPr="001E5FF9">
        <w:rPr>
          <w:rFonts w:ascii="Times New Roman" w:hAnsi="Times New Roman" w:cs="Times New Roman"/>
          <w:sz w:val="24"/>
          <w:szCs w:val="24"/>
        </w:rPr>
        <w:t>0</w:t>
      </w:r>
      <w:r w:rsidR="00E578D9" w:rsidRPr="001E5FF9">
        <w:rPr>
          <w:rFonts w:ascii="Times New Roman" w:hAnsi="Times New Roman" w:cs="Times New Roman"/>
          <w:sz w:val="24"/>
          <w:szCs w:val="24"/>
        </w:rPr>
        <w:t>9</w:t>
      </w:r>
      <w:r w:rsidRPr="001E5FF9">
        <w:rPr>
          <w:rFonts w:ascii="Times New Roman" w:hAnsi="Times New Roman" w:cs="Times New Roman"/>
          <w:sz w:val="24"/>
          <w:szCs w:val="24"/>
        </w:rPr>
        <w:t>» и</w:t>
      </w:r>
      <w:r w:rsidR="00CA3033" w:rsidRPr="001E5FF9">
        <w:rPr>
          <w:rFonts w:ascii="Times New Roman" w:hAnsi="Times New Roman" w:cs="Times New Roman"/>
          <w:sz w:val="24"/>
          <w:szCs w:val="24"/>
        </w:rPr>
        <w:t>юн</w:t>
      </w:r>
      <w:r w:rsidRPr="001E5FF9">
        <w:rPr>
          <w:rFonts w:ascii="Times New Roman" w:hAnsi="Times New Roman" w:cs="Times New Roman"/>
          <w:sz w:val="24"/>
          <w:szCs w:val="24"/>
        </w:rPr>
        <w:t>я 201</w:t>
      </w:r>
      <w:r w:rsidR="00CA3033" w:rsidRPr="001E5FF9">
        <w:rPr>
          <w:rFonts w:ascii="Times New Roman" w:hAnsi="Times New Roman" w:cs="Times New Roman"/>
          <w:sz w:val="24"/>
          <w:szCs w:val="24"/>
        </w:rPr>
        <w:t>5</w:t>
      </w:r>
      <w:r w:rsidRPr="001E5FF9">
        <w:rPr>
          <w:rFonts w:ascii="Times New Roman" w:hAnsi="Times New Roman" w:cs="Times New Roman"/>
          <w:sz w:val="24"/>
          <w:szCs w:val="24"/>
        </w:rPr>
        <w:t xml:space="preserve"> г</w:t>
      </w:r>
      <w:r w:rsidR="008214B0" w:rsidRPr="001E5FF9">
        <w:rPr>
          <w:rFonts w:ascii="Times New Roman" w:hAnsi="Times New Roman" w:cs="Times New Roman"/>
          <w:sz w:val="24"/>
          <w:szCs w:val="24"/>
        </w:rPr>
        <w:t>.</w:t>
      </w:r>
      <w:r w:rsidRPr="001E5FF9">
        <w:rPr>
          <w:rFonts w:ascii="Times New Roman" w:hAnsi="Times New Roman" w:cs="Times New Roman"/>
          <w:sz w:val="24"/>
          <w:szCs w:val="24"/>
        </w:rPr>
        <w:t> </w:t>
      </w:r>
      <w:r w:rsidR="00763677">
        <w:rPr>
          <w:rFonts w:ascii="Times New Roman" w:hAnsi="Times New Roman" w:cs="Times New Roman"/>
          <w:sz w:val="24"/>
          <w:szCs w:val="24"/>
        </w:rPr>
        <w:t>№ 20</w:t>
      </w:r>
      <w:r w:rsidR="001E5FF9">
        <w:rPr>
          <w:rFonts w:ascii="Times New Roman" w:hAnsi="Times New Roman" w:cs="Times New Roman"/>
          <w:sz w:val="24"/>
          <w:szCs w:val="24"/>
        </w:rPr>
        <w:tab/>
      </w:r>
      <w:r w:rsidR="00A92B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5FF9">
        <w:rPr>
          <w:rFonts w:ascii="Times New Roman" w:hAnsi="Times New Roman" w:cs="Times New Roman"/>
          <w:sz w:val="24"/>
          <w:szCs w:val="24"/>
        </w:rPr>
        <w:t>с. Ахины</w:t>
      </w:r>
    </w:p>
    <w:p w:rsidR="00151879" w:rsidRPr="00CA3033" w:rsidRDefault="00887C66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1879" w:rsidRPr="00CA3033">
        <w:rPr>
          <w:rFonts w:ascii="Times New Roman" w:hAnsi="Times New Roman" w:cs="Times New Roman"/>
          <w:sz w:val="24"/>
          <w:szCs w:val="24"/>
        </w:rPr>
        <w:t>Об утверждении порядка расходования субсидии из областного бюджета бюджету</w:t>
      </w:r>
    </w:p>
    <w:p w:rsidR="00151879" w:rsidRPr="00CA3033" w:rsidRDefault="00151879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30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78D9">
        <w:rPr>
          <w:rFonts w:ascii="Times New Roman" w:hAnsi="Times New Roman" w:cs="Times New Roman"/>
          <w:sz w:val="24"/>
          <w:szCs w:val="24"/>
        </w:rPr>
        <w:t>Ахи</w:t>
      </w:r>
      <w:r w:rsidR="00CA3033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CA3033">
        <w:rPr>
          <w:rFonts w:ascii="Times New Roman" w:hAnsi="Times New Roman" w:cs="Times New Roman"/>
          <w:sz w:val="24"/>
          <w:szCs w:val="24"/>
        </w:rPr>
        <w:t>»</w:t>
      </w:r>
      <w:r w:rsidRPr="00CA303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расходов, </w:t>
      </w:r>
    </w:p>
    <w:p w:rsidR="00151879" w:rsidRPr="00CA3033" w:rsidRDefault="00151879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связанных с реализацией мероприятий перечня проектов народных инициатив</w:t>
      </w:r>
      <w:r w:rsidR="00887C66">
        <w:rPr>
          <w:rFonts w:ascii="Times New Roman" w:hAnsi="Times New Roman" w:cs="Times New Roman"/>
          <w:sz w:val="24"/>
          <w:szCs w:val="24"/>
        </w:rPr>
        <w:t>»</w:t>
      </w:r>
    </w:p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4B0" w:rsidRPr="008214B0">
        <w:rPr>
          <w:rFonts w:ascii="Times New Roman" w:hAnsi="Times New Roman" w:cs="Times New Roman"/>
          <w:sz w:val="24"/>
          <w:szCs w:val="24"/>
        </w:rPr>
        <w:t xml:space="preserve"> Порядком предоставления и расходования в 2015 году субсидий из областного бюджета бюджетам городских округов и поселений Иркутской области </w:t>
      </w:r>
      <w:r w:rsidR="008214B0" w:rsidRPr="008214B0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spellStart"/>
      <w:r w:rsidR="008214B0" w:rsidRPr="008214B0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8214B0" w:rsidRPr="008214B0">
        <w:rPr>
          <w:rFonts w:ascii="Times New Roman" w:hAnsi="Times New Roman" w:cs="Times New Roman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8214B0" w:rsidRPr="008214B0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Иркутской области от 19 мая 2015 года № 243-пп</w:t>
      </w:r>
      <w:r w:rsidRPr="00CA3033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8214B0">
        <w:rPr>
          <w:rFonts w:ascii="Times New Roman" w:hAnsi="Times New Roman" w:cs="Times New Roman"/>
          <w:sz w:val="24"/>
          <w:szCs w:val="24"/>
        </w:rPr>
        <w:t>5</w:t>
      </w:r>
      <w:r w:rsidR="00B06D09">
        <w:rPr>
          <w:rFonts w:ascii="Times New Roman" w:hAnsi="Times New Roman" w:cs="Times New Roman"/>
          <w:sz w:val="24"/>
          <w:szCs w:val="24"/>
        </w:rPr>
        <w:t>6</w:t>
      </w:r>
      <w:r w:rsidRPr="00CA3033">
        <w:rPr>
          <w:rFonts w:ascii="Times New Roman" w:hAnsi="Times New Roman" w:cs="Times New Roman"/>
          <w:sz w:val="24"/>
          <w:szCs w:val="24"/>
        </w:rPr>
        <w:t xml:space="preserve"> Устава муниц</w:t>
      </w:r>
      <w:r w:rsidR="008214B0">
        <w:rPr>
          <w:rFonts w:ascii="Times New Roman" w:hAnsi="Times New Roman" w:cs="Times New Roman"/>
          <w:sz w:val="24"/>
          <w:szCs w:val="24"/>
        </w:rPr>
        <w:t>ипального образования «</w:t>
      </w:r>
      <w:r w:rsidR="00E578D9">
        <w:rPr>
          <w:rFonts w:ascii="Times New Roman" w:hAnsi="Times New Roman" w:cs="Times New Roman"/>
          <w:sz w:val="24"/>
          <w:szCs w:val="24"/>
        </w:rPr>
        <w:t>Ахи</w:t>
      </w:r>
      <w:r w:rsidR="008214B0">
        <w:rPr>
          <w:rFonts w:ascii="Times New Roman" w:hAnsi="Times New Roman" w:cs="Times New Roman"/>
          <w:sz w:val="24"/>
          <w:szCs w:val="24"/>
        </w:rPr>
        <w:t xml:space="preserve">нское», </w:t>
      </w:r>
      <w:r w:rsidRPr="00CA303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r w:rsidR="008214B0">
        <w:rPr>
          <w:rFonts w:ascii="Times New Roman" w:hAnsi="Times New Roman" w:cs="Times New Roman"/>
          <w:sz w:val="24"/>
          <w:szCs w:val="24"/>
        </w:rPr>
        <w:t xml:space="preserve"> «</w:t>
      </w:r>
      <w:r w:rsidR="00E578D9">
        <w:rPr>
          <w:rFonts w:ascii="Times New Roman" w:hAnsi="Times New Roman" w:cs="Times New Roman"/>
          <w:sz w:val="24"/>
          <w:szCs w:val="24"/>
        </w:rPr>
        <w:t>Ахи</w:t>
      </w:r>
      <w:r w:rsidR="008214B0">
        <w:rPr>
          <w:rFonts w:ascii="Times New Roman" w:hAnsi="Times New Roman" w:cs="Times New Roman"/>
          <w:sz w:val="24"/>
          <w:szCs w:val="24"/>
        </w:rPr>
        <w:t>нское»</w:t>
      </w:r>
      <w:proofErr w:type="gramEnd"/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2C74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30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О С Т А Н О В Л Я ЕТ :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 1.  Утвердить Порядок расходования субсидии из областного бюджета бюджету муниципального образования</w:t>
      </w:r>
      <w:r w:rsidR="008214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78D9">
        <w:rPr>
          <w:rFonts w:ascii="Times New Roman" w:hAnsi="Times New Roman" w:cs="Times New Roman"/>
          <w:sz w:val="24"/>
          <w:szCs w:val="24"/>
        </w:rPr>
        <w:t>Ахи</w:t>
      </w:r>
      <w:r w:rsidR="008214B0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8214B0">
        <w:rPr>
          <w:rFonts w:ascii="Times New Roman" w:hAnsi="Times New Roman" w:cs="Times New Roman"/>
          <w:sz w:val="24"/>
          <w:szCs w:val="24"/>
        </w:rPr>
        <w:t>»</w:t>
      </w:r>
      <w:r w:rsidRPr="00CA303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  (Приложение 1).</w:t>
      </w:r>
    </w:p>
    <w:p w:rsidR="00B06D09" w:rsidRDefault="00151879" w:rsidP="00B06D0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 2.  Опубликовать настоящее постановление в </w:t>
      </w:r>
      <w:r w:rsidR="008214B0">
        <w:rPr>
          <w:rFonts w:ascii="Times New Roman" w:hAnsi="Times New Roman" w:cs="Times New Roman"/>
          <w:sz w:val="24"/>
          <w:szCs w:val="24"/>
        </w:rPr>
        <w:t>газете</w:t>
      </w:r>
      <w:r w:rsidRPr="00CA3033">
        <w:rPr>
          <w:rFonts w:ascii="Times New Roman" w:hAnsi="Times New Roman" w:cs="Times New Roman"/>
          <w:sz w:val="24"/>
          <w:szCs w:val="24"/>
        </w:rPr>
        <w:t>  «</w:t>
      </w:r>
      <w:r w:rsidR="00E578D9">
        <w:rPr>
          <w:rFonts w:ascii="Times New Roman" w:hAnsi="Times New Roman" w:cs="Times New Roman"/>
          <w:sz w:val="24"/>
          <w:szCs w:val="24"/>
        </w:rPr>
        <w:t xml:space="preserve">Ахинский </w:t>
      </w:r>
      <w:r w:rsidRPr="00CA3033">
        <w:rPr>
          <w:rFonts w:ascii="Times New Roman" w:hAnsi="Times New Roman" w:cs="Times New Roman"/>
          <w:sz w:val="24"/>
          <w:szCs w:val="24"/>
        </w:rPr>
        <w:t>Вестник</w:t>
      </w:r>
      <w:r w:rsidR="00E578D9">
        <w:rPr>
          <w:rFonts w:ascii="Times New Roman" w:hAnsi="Times New Roman" w:cs="Times New Roman"/>
          <w:sz w:val="24"/>
          <w:szCs w:val="24"/>
        </w:rPr>
        <w:t xml:space="preserve">» и </w:t>
      </w:r>
      <w:r w:rsidR="008214B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5" w:history="1">
        <w:r w:rsidR="00B06D09" w:rsidRPr="003D1613">
          <w:rPr>
            <w:rStyle w:val="a5"/>
            <w:rFonts w:ascii="Arial" w:hAnsi="Arial" w:cs="Arial"/>
            <w:sz w:val="19"/>
            <w:szCs w:val="19"/>
          </w:rPr>
          <w:t>http://</w:t>
        </w:r>
        <w:proofErr w:type="spellStart"/>
        <w:r w:rsidR="00B06D09" w:rsidRPr="003D1613">
          <w:rPr>
            <w:rStyle w:val="a5"/>
            <w:rFonts w:ascii="Arial" w:hAnsi="Arial" w:cs="Arial"/>
            <w:sz w:val="19"/>
            <w:szCs w:val="19"/>
            <w:lang w:val="en-US"/>
          </w:rPr>
          <w:t>ahini</w:t>
        </w:r>
        <w:proofErr w:type="spellEnd"/>
        <w:r w:rsidR="00B06D09" w:rsidRPr="003D1613">
          <w:rPr>
            <w:rStyle w:val="a5"/>
            <w:rFonts w:ascii="Arial" w:hAnsi="Arial" w:cs="Arial"/>
            <w:sz w:val="19"/>
            <w:szCs w:val="19"/>
          </w:rPr>
          <w:t>.</w:t>
        </w:r>
        <w:proofErr w:type="spellStart"/>
        <w:r w:rsidR="00B06D09" w:rsidRPr="003D1613">
          <w:rPr>
            <w:rStyle w:val="a5"/>
            <w:rFonts w:ascii="Arial" w:hAnsi="Arial" w:cs="Arial"/>
            <w:sz w:val="19"/>
            <w:szCs w:val="19"/>
          </w:rPr>
          <w:t>ru</w:t>
        </w:r>
        <w:proofErr w:type="spellEnd"/>
        <w:r w:rsidR="00B06D09" w:rsidRPr="003D1613">
          <w:rPr>
            <w:rStyle w:val="a5"/>
            <w:rFonts w:ascii="Arial" w:hAnsi="Arial" w:cs="Arial"/>
            <w:sz w:val="19"/>
            <w:szCs w:val="19"/>
          </w:rPr>
          <w:t>/</w:t>
        </w:r>
      </w:hyperlink>
      <w:r w:rsidR="00B06D09">
        <w:rPr>
          <w:rFonts w:ascii="Arial" w:hAnsi="Arial" w:cs="Arial"/>
          <w:color w:val="000000"/>
          <w:sz w:val="19"/>
          <w:szCs w:val="19"/>
        </w:rPr>
        <w:t>.</w:t>
      </w:r>
    </w:p>
    <w:p w:rsidR="00151879" w:rsidRPr="00E578D9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 3.  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</w:t>
      </w:r>
      <w:r w:rsidR="002C741C">
        <w:rPr>
          <w:rFonts w:ascii="Times New Roman" w:hAnsi="Times New Roman" w:cs="Times New Roman"/>
          <w:sz w:val="24"/>
          <w:szCs w:val="24"/>
        </w:rPr>
        <w:t>го</w:t>
      </w:r>
      <w:r w:rsidRPr="00CA3033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E578D9">
        <w:rPr>
          <w:rFonts w:ascii="Times New Roman" w:hAnsi="Times New Roman" w:cs="Times New Roman"/>
          <w:sz w:val="24"/>
          <w:szCs w:val="24"/>
        </w:rPr>
        <w:t xml:space="preserve">Л. Ю. </w:t>
      </w:r>
      <w:proofErr w:type="spellStart"/>
      <w:r w:rsidR="00E578D9">
        <w:rPr>
          <w:rFonts w:ascii="Times New Roman" w:hAnsi="Times New Roman" w:cs="Times New Roman"/>
          <w:sz w:val="24"/>
          <w:szCs w:val="24"/>
        </w:rPr>
        <w:t>Балханова</w:t>
      </w:r>
      <w:proofErr w:type="spellEnd"/>
      <w:r w:rsidR="00E578D9">
        <w:rPr>
          <w:rFonts w:ascii="Times New Roman" w:hAnsi="Times New Roman" w:cs="Times New Roman"/>
          <w:sz w:val="24"/>
          <w:szCs w:val="24"/>
        </w:rPr>
        <w:t>.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5C7664" w:rsidRDefault="00151879" w:rsidP="00763677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r w:rsidR="00763677">
        <w:rPr>
          <w:noProof/>
          <w:lang w:eastAsia="ru-RU"/>
        </w:rPr>
        <w:drawing>
          <wp:inline distT="0" distB="0" distL="0" distR="0">
            <wp:extent cx="4533900" cy="904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55" cy="90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D09" w:rsidRDefault="00B06D09" w:rsidP="002C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09" w:rsidRDefault="00B06D09" w:rsidP="002C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09" w:rsidRDefault="00B06D09" w:rsidP="002C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09" w:rsidRPr="00CA3033" w:rsidRDefault="00B06D09" w:rsidP="002C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8D9" w:rsidRDefault="00151879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51879" w:rsidRPr="00CA3033" w:rsidRDefault="00151879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1879" w:rsidRPr="00CA3033" w:rsidRDefault="00151879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1879" w:rsidRPr="00CA3033" w:rsidRDefault="002C741C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578D9">
        <w:rPr>
          <w:rFonts w:ascii="Times New Roman" w:hAnsi="Times New Roman" w:cs="Times New Roman"/>
          <w:sz w:val="24"/>
          <w:szCs w:val="24"/>
        </w:rPr>
        <w:t>Ахи</w:t>
      </w:r>
      <w:r>
        <w:rPr>
          <w:rFonts w:ascii="Times New Roman" w:hAnsi="Times New Roman" w:cs="Times New Roman"/>
          <w:sz w:val="24"/>
          <w:szCs w:val="24"/>
        </w:rPr>
        <w:t>нское»</w:t>
      </w:r>
    </w:p>
    <w:p w:rsidR="00151879" w:rsidRPr="00CA3033" w:rsidRDefault="002C741C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</w:t>
      </w:r>
      <w:r w:rsidR="00E578D9">
        <w:rPr>
          <w:rFonts w:ascii="Times New Roman" w:hAnsi="Times New Roman" w:cs="Times New Roman"/>
          <w:sz w:val="24"/>
          <w:szCs w:val="24"/>
        </w:rPr>
        <w:t>9</w:t>
      </w:r>
      <w:r w:rsidR="00151879" w:rsidRPr="00CA3033">
        <w:rPr>
          <w:rFonts w:ascii="Times New Roman" w:hAnsi="Times New Roman" w:cs="Times New Roman"/>
          <w:sz w:val="24"/>
          <w:szCs w:val="24"/>
        </w:rPr>
        <w:t>»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51879" w:rsidRPr="00CA3033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1879" w:rsidRPr="00CA3033">
        <w:rPr>
          <w:rFonts w:ascii="Times New Roman" w:hAnsi="Times New Roman" w:cs="Times New Roman"/>
          <w:sz w:val="24"/>
          <w:szCs w:val="24"/>
        </w:rPr>
        <w:t xml:space="preserve">г  № </w:t>
      </w:r>
      <w:r w:rsidR="00E578D9">
        <w:rPr>
          <w:rFonts w:ascii="Times New Roman" w:hAnsi="Times New Roman" w:cs="Times New Roman"/>
          <w:sz w:val="24"/>
          <w:szCs w:val="24"/>
        </w:rPr>
        <w:t>20</w:t>
      </w:r>
    </w:p>
    <w:p w:rsidR="00151879" w:rsidRPr="00CA3033" w:rsidRDefault="00151879" w:rsidP="005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1879" w:rsidRPr="00CA3033" w:rsidRDefault="00151879" w:rsidP="005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расходования субсидии </w:t>
      </w:r>
      <w:r w:rsidR="002C741C">
        <w:rPr>
          <w:rFonts w:ascii="Times New Roman" w:hAnsi="Times New Roman" w:cs="Times New Roman"/>
          <w:b/>
          <w:bCs/>
          <w:sz w:val="24"/>
          <w:szCs w:val="24"/>
        </w:rPr>
        <w:t xml:space="preserve">из областного бюджета бюджету </w:t>
      </w:r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2C741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578D9">
        <w:rPr>
          <w:rFonts w:ascii="Times New Roman" w:hAnsi="Times New Roman" w:cs="Times New Roman"/>
          <w:b/>
          <w:bCs/>
          <w:sz w:val="24"/>
          <w:szCs w:val="24"/>
        </w:rPr>
        <w:t>Ахи</w:t>
      </w:r>
      <w:r w:rsidR="002C741C">
        <w:rPr>
          <w:rFonts w:ascii="Times New Roman" w:hAnsi="Times New Roman" w:cs="Times New Roman"/>
          <w:b/>
          <w:bCs/>
          <w:sz w:val="24"/>
          <w:szCs w:val="24"/>
        </w:rPr>
        <w:t>нское</w:t>
      </w:r>
      <w:proofErr w:type="spellEnd"/>
      <w:r w:rsidR="002C741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proofErr w:type="spellStart"/>
      <w:r w:rsidRPr="00CA3033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расходов, связанных с реализацией  мероприятий перечня проектов народных инициатив</w:t>
      </w:r>
    </w:p>
    <w:p w:rsidR="00151879" w:rsidRPr="00CA3033" w:rsidRDefault="00151879" w:rsidP="005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</w:t>
      </w:r>
      <w:r w:rsidR="002C741C">
        <w:rPr>
          <w:rFonts w:ascii="Times New Roman" w:hAnsi="Times New Roman" w:cs="Times New Roman"/>
          <w:sz w:val="24"/>
          <w:szCs w:val="24"/>
        </w:rPr>
        <w:t xml:space="preserve"> «</w:t>
      </w:r>
      <w:r w:rsidR="00E578D9">
        <w:rPr>
          <w:rFonts w:ascii="Times New Roman" w:hAnsi="Times New Roman" w:cs="Times New Roman"/>
          <w:sz w:val="24"/>
          <w:szCs w:val="24"/>
        </w:rPr>
        <w:t>Ахи</w:t>
      </w:r>
      <w:r w:rsidR="002C741C">
        <w:rPr>
          <w:rFonts w:ascii="Times New Roman" w:hAnsi="Times New Roman" w:cs="Times New Roman"/>
          <w:sz w:val="24"/>
          <w:szCs w:val="24"/>
        </w:rPr>
        <w:t>нское»</w:t>
      </w:r>
      <w:r w:rsidRPr="00CA3033">
        <w:rPr>
          <w:rFonts w:ascii="Times New Roman" w:hAnsi="Times New Roman" w:cs="Times New Roman"/>
          <w:sz w:val="24"/>
          <w:szCs w:val="24"/>
        </w:rPr>
        <w:t xml:space="preserve"> (далее -  получатель) в срок до </w:t>
      </w:r>
      <w:r w:rsidR="00B1597F">
        <w:rPr>
          <w:rFonts w:ascii="Times New Roman" w:hAnsi="Times New Roman" w:cs="Times New Roman"/>
          <w:sz w:val="24"/>
          <w:szCs w:val="24"/>
        </w:rPr>
        <w:t>10 мая</w:t>
      </w:r>
      <w:r w:rsidRPr="00CA3033">
        <w:rPr>
          <w:rFonts w:ascii="Times New Roman" w:hAnsi="Times New Roman" w:cs="Times New Roman"/>
          <w:sz w:val="24"/>
          <w:szCs w:val="24"/>
        </w:rPr>
        <w:t xml:space="preserve">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года предоставляет в </w:t>
      </w:r>
      <w:r w:rsidR="00E578D9">
        <w:rPr>
          <w:rFonts w:ascii="Times New Roman" w:hAnsi="Times New Roman" w:cs="Times New Roman"/>
          <w:sz w:val="24"/>
          <w:szCs w:val="24"/>
        </w:rPr>
        <w:t>У</w:t>
      </w:r>
      <w:r w:rsidRPr="00CA3033">
        <w:rPr>
          <w:rFonts w:ascii="Times New Roman" w:hAnsi="Times New Roman" w:cs="Times New Roman"/>
          <w:sz w:val="24"/>
          <w:szCs w:val="24"/>
        </w:rPr>
        <w:t>правление Губернатора Иркутской области и Правительства Иркутской области по региональной политике: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а)  перечень проектов народных инициатив (далее -  Перечень), согласно форме, установленной «Порядком предоставления и расходования в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перечня проектов народных инициатив», утвержденного постановлением Правительства Иркутской области от </w:t>
      </w:r>
      <w:r w:rsidR="00B1597F">
        <w:rPr>
          <w:rFonts w:ascii="Times New Roman" w:hAnsi="Times New Roman" w:cs="Times New Roman"/>
          <w:sz w:val="24"/>
          <w:szCs w:val="24"/>
        </w:rPr>
        <w:t>19.05</w:t>
      </w:r>
      <w:r w:rsidRPr="00CA3033">
        <w:rPr>
          <w:rFonts w:ascii="Times New Roman" w:hAnsi="Times New Roman" w:cs="Times New Roman"/>
          <w:sz w:val="24"/>
          <w:szCs w:val="24"/>
        </w:rPr>
        <w:t>.201</w:t>
      </w:r>
      <w:r w:rsidR="00B1597F">
        <w:rPr>
          <w:rFonts w:ascii="Times New Roman" w:hAnsi="Times New Roman" w:cs="Times New Roman"/>
          <w:sz w:val="24"/>
          <w:szCs w:val="24"/>
        </w:rPr>
        <w:t>5 года №243</w:t>
      </w:r>
      <w:r w:rsidRPr="00CA3033">
        <w:rPr>
          <w:rFonts w:ascii="Times New Roman" w:hAnsi="Times New Roman" w:cs="Times New Roman"/>
          <w:sz w:val="24"/>
          <w:szCs w:val="24"/>
        </w:rPr>
        <w:t>-пп, соответствующий следующим требованиям:</w:t>
      </w:r>
      <w:proofErr w:type="gramEnd"/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-  реализация полномочий, установленных статьями 14, 16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-  период реализации проектов народных инициатив  - до 15 декабря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-  отсутствие в Перечне мероприятий проектов народных инициатив по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муниципальной собственности;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-  мероприятия проектов народных инициатив Перечня  не должны быть включены в государственные программы и ведомственные целевые программы Иркутской области;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- 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муниципальному образованию </w:t>
      </w:r>
      <w:r w:rsidR="00B1597F">
        <w:rPr>
          <w:rFonts w:ascii="Times New Roman" w:hAnsi="Times New Roman" w:cs="Times New Roman"/>
          <w:sz w:val="24"/>
          <w:szCs w:val="24"/>
        </w:rPr>
        <w:t>«</w:t>
      </w:r>
      <w:r w:rsidR="00E578D9">
        <w:rPr>
          <w:rFonts w:ascii="Times New Roman" w:hAnsi="Times New Roman" w:cs="Times New Roman"/>
          <w:sz w:val="24"/>
          <w:szCs w:val="24"/>
        </w:rPr>
        <w:t>Ахи</w:t>
      </w:r>
      <w:r w:rsidR="00B1597F">
        <w:rPr>
          <w:rFonts w:ascii="Times New Roman" w:hAnsi="Times New Roman" w:cs="Times New Roman"/>
          <w:sz w:val="24"/>
          <w:szCs w:val="24"/>
        </w:rPr>
        <w:t xml:space="preserve">нское» </w:t>
      </w:r>
      <w:r w:rsidRPr="00CA3033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 б)  документы об 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проведенных в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2. Получатель ежемесячно в срок до 18 числа месяца, предшествующего месяцу финансирования субсидий, направляет в министерство копию платежного поручения, подтверждающего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Перечня.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3. Экономию субсидии, образовавшуюся  в результате осуществления закупок товаров, работ, услуг для обеспечения муниципальных нужд при изменении конъюнктуры цен,  получатель имеет право: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а) перераспределить между проектами народных инициатив Перечня с учетом соблюдения процента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>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б)  выносить не позднее 15 октября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года  на рассмотрение и одобрение вопрос о перераспределении субсидии на другие мероприятия проектов народных инициатив, не включенные в Перечень с учетом соблюдения процента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один раз.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4.  Неиспользованный остаток  субсидии получатель возвращает в областной бюджет в соответствии с законодательством Российской Федерации.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5.  В срок до 20 января 2015 года получатель 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об использовании субсидии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перечня проектов народных инициатив.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6.  Получатель в соответствии с законодательством несет ответственность за нецелевое использование средств областного бюджета. </w:t>
      </w:r>
    </w:p>
    <w:p w:rsidR="003C7790" w:rsidRPr="00CA3033" w:rsidRDefault="003C7790" w:rsidP="00B15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790" w:rsidRPr="00CA3033" w:rsidSect="00B06D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1D6"/>
    <w:rsid w:val="00151879"/>
    <w:rsid w:val="001E5FF9"/>
    <w:rsid w:val="00222F0C"/>
    <w:rsid w:val="002C741C"/>
    <w:rsid w:val="003C7790"/>
    <w:rsid w:val="003F074F"/>
    <w:rsid w:val="005C7664"/>
    <w:rsid w:val="006B2EBB"/>
    <w:rsid w:val="00763677"/>
    <w:rsid w:val="008214B0"/>
    <w:rsid w:val="00887C66"/>
    <w:rsid w:val="008C21C3"/>
    <w:rsid w:val="008C7ACE"/>
    <w:rsid w:val="00A92B16"/>
    <w:rsid w:val="00B06D09"/>
    <w:rsid w:val="00B1597F"/>
    <w:rsid w:val="00BB1ECF"/>
    <w:rsid w:val="00C136DC"/>
    <w:rsid w:val="00C321D6"/>
    <w:rsid w:val="00CA0876"/>
    <w:rsid w:val="00CA3033"/>
    <w:rsid w:val="00E5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8D9"/>
    <w:rPr>
      <w:color w:val="0000FF" w:themeColor="hyperlink"/>
      <w:u w:val="single"/>
    </w:rPr>
  </w:style>
  <w:style w:type="paragraph" w:styleId="a6">
    <w:name w:val="No Spacing"/>
    <w:uiPriority w:val="1"/>
    <w:qFormat/>
    <w:rsid w:val="00B06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hin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2015-06-10T05:25:00Z</cp:lastPrinted>
  <dcterms:created xsi:type="dcterms:W3CDTF">2015-06-17T02:36:00Z</dcterms:created>
  <dcterms:modified xsi:type="dcterms:W3CDTF">2015-10-08T13:57:00Z</dcterms:modified>
</cp:coreProperties>
</file>