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3A" w:rsidRDefault="00CF123A" w:rsidP="00CF123A">
      <w:pPr>
        <w:ind w:left="360"/>
        <w:jc w:val="center"/>
        <w:rPr>
          <w:rFonts w:ascii="Arial" w:eastAsia="SimSun" w:hAnsi="Arial" w:cs="Arial"/>
          <w:b/>
          <w:bCs/>
          <w:sz w:val="32"/>
          <w:szCs w:val="32"/>
        </w:rPr>
      </w:pPr>
      <w:r>
        <w:rPr>
          <w:rFonts w:ascii="Arial" w:eastAsia="SimSun" w:hAnsi="Arial" w:cs="Arial"/>
          <w:b/>
          <w:bCs/>
          <w:sz w:val="32"/>
          <w:szCs w:val="32"/>
        </w:rPr>
        <w:t>02.07.2024 г. № 11</w:t>
      </w:r>
    </w:p>
    <w:p w:rsidR="00CF123A" w:rsidRDefault="00CF123A" w:rsidP="00CF123A">
      <w:pPr>
        <w:keepNext/>
        <w:ind w:left="-1080" w:firstLine="1080"/>
        <w:jc w:val="center"/>
        <w:outlineLvl w:val="0"/>
        <w:rPr>
          <w:rFonts w:ascii="Arial" w:eastAsia="SimSun" w:hAnsi="Arial" w:cs="Arial"/>
          <w:b/>
          <w:sz w:val="32"/>
          <w:szCs w:val="32"/>
        </w:rPr>
      </w:pPr>
      <w:r>
        <w:rPr>
          <w:rFonts w:ascii="Arial" w:eastAsia="SimSun" w:hAnsi="Arial" w:cs="Arial"/>
          <w:b/>
          <w:sz w:val="32"/>
          <w:szCs w:val="32"/>
        </w:rPr>
        <w:t xml:space="preserve">РОССИЙСКАЯ ФЕДЕРАЦИЯ </w:t>
      </w:r>
    </w:p>
    <w:p w:rsidR="00CF123A" w:rsidRDefault="00CF123A" w:rsidP="00CF123A">
      <w:pPr>
        <w:ind w:left="-1080" w:firstLine="1080"/>
        <w:jc w:val="center"/>
        <w:rPr>
          <w:rFonts w:ascii="Arial" w:eastAsia="SimSun" w:hAnsi="Arial" w:cs="Arial"/>
          <w:b/>
          <w:sz w:val="32"/>
          <w:szCs w:val="32"/>
        </w:rPr>
      </w:pPr>
      <w:r>
        <w:rPr>
          <w:rFonts w:ascii="Arial" w:eastAsia="SimSun" w:hAnsi="Arial" w:cs="Arial"/>
          <w:b/>
          <w:sz w:val="32"/>
          <w:szCs w:val="32"/>
        </w:rPr>
        <w:t>ИРКУТСКАЯ ОБЛАСТЬ</w:t>
      </w:r>
    </w:p>
    <w:p w:rsidR="00CF123A" w:rsidRDefault="00CF123A" w:rsidP="00CF123A">
      <w:pPr>
        <w:ind w:left="-1080" w:firstLine="1080"/>
        <w:jc w:val="center"/>
        <w:rPr>
          <w:rFonts w:ascii="Arial" w:eastAsia="SimSun" w:hAnsi="Arial" w:cs="Arial"/>
          <w:b/>
          <w:caps/>
          <w:sz w:val="32"/>
          <w:szCs w:val="32"/>
        </w:rPr>
      </w:pPr>
      <w:r>
        <w:rPr>
          <w:rFonts w:ascii="Arial" w:eastAsia="SimSun" w:hAnsi="Arial" w:cs="Arial"/>
          <w:b/>
          <w:caps/>
          <w:sz w:val="32"/>
          <w:szCs w:val="32"/>
        </w:rPr>
        <w:t>ЭХИРИ</w:t>
      </w:r>
      <w:proofErr w:type="gramStart"/>
      <w:r>
        <w:rPr>
          <w:rFonts w:ascii="Arial" w:eastAsia="SimSun" w:hAnsi="Arial" w:cs="Arial"/>
          <w:b/>
          <w:caps/>
          <w:sz w:val="32"/>
          <w:szCs w:val="32"/>
        </w:rPr>
        <w:t>Т-</w:t>
      </w:r>
      <w:proofErr w:type="gramEnd"/>
      <w:r>
        <w:rPr>
          <w:rFonts w:ascii="Arial" w:eastAsia="SimSun" w:hAnsi="Arial" w:cs="Arial"/>
          <w:b/>
          <w:caps/>
          <w:sz w:val="32"/>
          <w:szCs w:val="32"/>
        </w:rPr>
        <w:t xml:space="preserve"> БУЛАГАТСКИЙ МУНИЦИПАЛЬНЫЙ район</w:t>
      </w:r>
    </w:p>
    <w:p w:rsidR="00CF123A" w:rsidRDefault="00CF123A" w:rsidP="00CF123A">
      <w:pPr>
        <w:ind w:left="-1080" w:firstLine="1080"/>
        <w:jc w:val="center"/>
        <w:rPr>
          <w:rFonts w:ascii="Arial" w:eastAsia="SimSun" w:hAnsi="Arial" w:cs="Arial"/>
          <w:b/>
          <w:caps/>
          <w:sz w:val="32"/>
          <w:szCs w:val="32"/>
        </w:rPr>
      </w:pPr>
      <w:r>
        <w:rPr>
          <w:rFonts w:ascii="Arial" w:eastAsia="SimSun" w:hAnsi="Arial" w:cs="Arial"/>
          <w:b/>
          <w:caps/>
          <w:sz w:val="32"/>
          <w:szCs w:val="32"/>
        </w:rPr>
        <w:t xml:space="preserve"> муниципальное образование </w:t>
      </w:r>
    </w:p>
    <w:p w:rsidR="00CF123A" w:rsidRDefault="00CF123A" w:rsidP="00CF123A">
      <w:pPr>
        <w:ind w:left="-1080" w:firstLine="1080"/>
        <w:jc w:val="center"/>
        <w:rPr>
          <w:rFonts w:ascii="Arial" w:eastAsia="SimSun" w:hAnsi="Arial" w:cs="Arial"/>
          <w:b/>
          <w:caps/>
          <w:sz w:val="32"/>
          <w:szCs w:val="32"/>
        </w:rPr>
      </w:pPr>
      <w:r>
        <w:rPr>
          <w:rFonts w:ascii="Arial" w:eastAsia="SimSun" w:hAnsi="Arial" w:cs="Arial"/>
          <w:b/>
          <w:caps/>
          <w:sz w:val="32"/>
          <w:szCs w:val="32"/>
        </w:rPr>
        <w:t>«АХИНСКОЕ»</w:t>
      </w:r>
    </w:p>
    <w:p w:rsidR="00CF123A" w:rsidRDefault="00CF123A" w:rsidP="00CF123A">
      <w:pPr>
        <w:ind w:left="-1080" w:firstLine="1080"/>
        <w:jc w:val="center"/>
        <w:rPr>
          <w:rFonts w:ascii="Arial" w:eastAsia="SimSun" w:hAnsi="Arial" w:cs="Arial"/>
          <w:b/>
          <w:caps/>
          <w:sz w:val="32"/>
          <w:szCs w:val="32"/>
        </w:rPr>
      </w:pPr>
    </w:p>
    <w:p w:rsidR="00CF123A" w:rsidRDefault="00CF123A" w:rsidP="00CF123A">
      <w:pPr>
        <w:ind w:left="-1080" w:firstLine="1080"/>
        <w:jc w:val="center"/>
        <w:rPr>
          <w:rFonts w:ascii="Arial" w:eastAsia="SimSun" w:hAnsi="Arial" w:cs="Arial"/>
          <w:b/>
          <w:caps/>
          <w:sz w:val="32"/>
          <w:szCs w:val="32"/>
        </w:rPr>
      </w:pPr>
      <w:r>
        <w:rPr>
          <w:rFonts w:ascii="Arial" w:eastAsia="SimSun" w:hAnsi="Arial" w:cs="Arial"/>
          <w:b/>
          <w:caps/>
          <w:sz w:val="32"/>
          <w:szCs w:val="32"/>
        </w:rPr>
        <w:t>ПОСТАНОВЛЕНИЕ</w:t>
      </w:r>
    </w:p>
    <w:p w:rsidR="009645FA" w:rsidRDefault="009645FA"/>
    <w:p w:rsidR="00CF123A" w:rsidRDefault="00CF123A"/>
    <w:p w:rsidR="00CF123A" w:rsidRDefault="00CF123A"/>
    <w:p w:rsidR="00CF123A" w:rsidRPr="00CF123A" w:rsidRDefault="00CF123A" w:rsidP="00CF123A">
      <w:pPr>
        <w:widowControl w:val="0"/>
        <w:autoSpaceDE w:val="0"/>
        <w:autoSpaceDN w:val="0"/>
        <w:ind w:left="178" w:firstLine="54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Pr="00CF123A">
        <w:rPr>
          <w:b/>
          <w:sz w:val="28"/>
          <w:szCs w:val="28"/>
          <w:lang w:eastAsia="en-US"/>
        </w:rPr>
        <w:t xml:space="preserve">Об утверждении плана мероприятий </w:t>
      </w:r>
    </w:p>
    <w:p w:rsidR="00CF123A" w:rsidRPr="00CF123A" w:rsidRDefault="00CF123A" w:rsidP="00CF123A">
      <w:pPr>
        <w:widowControl w:val="0"/>
        <w:autoSpaceDE w:val="0"/>
        <w:autoSpaceDN w:val="0"/>
        <w:ind w:left="178" w:firstLine="540"/>
        <w:jc w:val="both"/>
        <w:rPr>
          <w:b/>
          <w:sz w:val="28"/>
          <w:szCs w:val="28"/>
          <w:lang w:eastAsia="en-US"/>
        </w:rPr>
      </w:pPr>
      <w:r w:rsidRPr="00CF123A">
        <w:rPr>
          <w:b/>
          <w:sz w:val="28"/>
          <w:szCs w:val="28"/>
          <w:lang w:eastAsia="en-US"/>
        </w:rPr>
        <w:t xml:space="preserve">по противодействию коррупции </w:t>
      </w:r>
    </w:p>
    <w:p w:rsidR="00CF123A" w:rsidRPr="00CF123A" w:rsidRDefault="00CF123A" w:rsidP="00CF123A">
      <w:pPr>
        <w:widowControl w:val="0"/>
        <w:autoSpaceDE w:val="0"/>
        <w:autoSpaceDN w:val="0"/>
        <w:ind w:left="178" w:firstLine="540"/>
        <w:jc w:val="both"/>
        <w:rPr>
          <w:b/>
          <w:sz w:val="28"/>
          <w:szCs w:val="28"/>
          <w:lang w:eastAsia="en-US"/>
        </w:rPr>
      </w:pPr>
      <w:r w:rsidRPr="00CF123A">
        <w:rPr>
          <w:b/>
          <w:sz w:val="28"/>
          <w:szCs w:val="28"/>
          <w:lang w:eastAsia="en-US"/>
        </w:rPr>
        <w:t>в МО « Ахинское» на 2024 – 2026 годы</w:t>
      </w:r>
      <w:r>
        <w:rPr>
          <w:b/>
          <w:sz w:val="28"/>
          <w:szCs w:val="28"/>
          <w:lang w:eastAsia="en-US"/>
        </w:rPr>
        <w:t>»</w:t>
      </w:r>
    </w:p>
    <w:p w:rsidR="00CF123A" w:rsidRPr="00CF123A" w:rsidRDefault="00CF123A" w:rsidP="00CF123A">
      <w:pPr>
        <w:widowControl w:val="0"/>
        <w:autoSpaceDE w:val="0"/>
        <w:autoSpaceDN w:val="0"/>
        <w:ind w:left="178" w:firstLine="540"/>
        <w:jc w:val="both"/>
        <w:rPr>
          <w:sz w:val="22"/>
          <w:szCs w:val="22"/>
          <w:lang w:eastAsia="en-US"/>
        </w:rPr>
      </w:pPr>
    </w:p>
    <w:p w:rsidR="00CF123A" w:rsidRPr="00CF123A" w:rsidRDefault="00CF123A" w:rsidP="00CF123A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CF123A" w:rsidRPr="00CF123A" w:rsidRDefault="00CF123A" w:rsidP="00CF123A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CF123A" w:rsidRPr="00CF123A" w:rsidRDefault="00CF123A" w:rsidP="00CF123A">
      <w:pPr>
        <w:widowControl w:val="0"/>
        <w:autoSpaceDE w:val="0"/>
        <w:autoSpaceDN w:val="0"/>
        <w:spacing w:before="1"/>
        <w:ind w:left="178" w:right="102" w:firstLine="540"/>
        <w:jc w:val="both"/>
        <w:rPr>
          <w:sz w:val="28"/>
          <w:szCs w:val="28"/>
          <w:lang w:eastAsia="en-US"/>
        </w:rPr>
      </w:pPr>
      <w:r w:rsidRPr="00CF123A">
        <w:rPr>
          <w:sz w:val="28"/>
          <w:szCs w:val="28"/>
          <w:lang w:eastAsia="en-US"/>
        </w:rPr>
        <w:t xml:space="preserve">В соответствии с Федеральным </w:t>
      </w:r>
      <w:hyperlink r:id="rId6">
        <w:r w:rsidRPr="00CF123A">
          <w:rPr>
            <w:sz w:val="28"/>
            <w:szCs w:val="28"/>
            <w:lang w:eastAsia="en-US"/>
          </w:rPr>
          <w:t>законом</w:t>
        </w:r>
      </w:hyperlink>
      <w:r w:rsidRPr="00CF123A">
        <w:rPr>
          <w:sz w:val="28"/>
          <w:szCs w:val="28"/>
          <w:lang w:eastAsia="en-US"/>
        </w:rPr>
        <w:t xml:space="preserve"> от 25 декабря 2008г. N 273-ФЗ «О противодействии коррупции», руководствуясь Уставом муниципального образования « Ахинское», постановляю:</w:t>
      </w:r>
    </w:p>
    <w:p w:rsidR="00CF123A" w:rsidRPr="00CF123A" w:rsidRDefault="00CF123A" w:rsidP="00CF123A">
      <w:pPr>
        <w:widowControl w:val="0"/>
        <w:numPr>
          <w:ilvl w:val="0"/>
          <w:numId w:val="1"/>
        </w:numPr>
        <w:tabs>
          <w:tab w:val="left" w:pos="1177"/>
        </w:tabs>
        <w:autoSpaceDE w:val="0"/>
        <w:autoSpaceDN w:val="0"/>
        <w:spacing w:before="1"/>
        <w:ind w:right="108" w:firstLine="540"/>
        <w:jc w:val="both"/>
        <w:rPr>
          <w:sz w:val="28"/>
          <w:szCs w:val="22"/>
          <w:lang w:eastAsia="en-US"/>
        </w:rPr>
      </w:pPr>
      <w:r w:rsidRPr="00CF123A">
        <w:rPr>
          <w:sz w:val="28"/>
          <w:szCs w:val="22"/>
          <w:lang w:eastAsia="en-US"/>
        </w:rPr>
        <w:t>Утвердить прилагаемый план мероприятий по противодействию коррупции в  МО « Ахинское» на 2024 – 2026 годы.</w:t>
      </w:r>
    </w:p>
    <w:p w:rsidR="00CF123A" w:rsidRPr="00CF123A" w:rsidRDefault="00CF123A" w:rsidP="00CF123A">
      <w:pPr>
        <w:widowControl w:val="0"/>
        <w:numPr>
          <w:ilvl w:val="0"/>
          <w:numId w:val="1"/>
        </w:numPr>
        <w:tabs>
          <w:tab w:val="left" w:pos="1122"/>
        </w:tabs>
        <w:autoSpaceDE w:val="0"/>
        <w:autoSpaceDN w:val="0"/>
        <w:ind w:right="104" w:firstLine="540"/>
        <w:jc w:val="both"/>
        <w:rPr>
          <w:sz w:val="28"/>
          <w:szCs w:val="22"/>
          <w:lang w:eastAsia="en-US"/>
        </w:rPr>
      </w:pPr>
      <w:r w:rsidRPr="00CF123A">
        <w:rPr>
          <w:sz w:val="28"/>
          <w:szCs w:val="22"/>
          <w:lang w:eastAsia="en-US"/>
        </w:rPr>
        <w:t xml:space="preserve">Настоящее постановление подлежит официальному опубликованию (обнародованию) и размещению в сети Интернет на официальном сайте </w:t>
      </w:r>
      <w:hyperlink r:id="rId7" w:history="1">
        <w:r w:rsidRPr="00CF123A">
          <w:rPr>
            <w:color w:val="0000FF"/>
            <w:sz w:val="28"/>
            <w:szCs w:val="22"/>
            <w:u w:val="single"/>
            <w:lang w:eastAsia="en-US"/>
          </w:rPr>
          <w:t>https://ахинское.рф/</w:t>
        </w:r>
      </w:hyperlink>
    </w:p>
    <w:p w:rsidR="00CF123A" w:rsidRPr="00CF123A" w:rsidRDefault="00CF123A" w:rsidP="00CF123A">
      <w:pPr>
        <w:widowControl w:val="0"/>
        <w:numPr>
          <w:ilvl w:val="0"/>
          <w:numId w:val="1"/>
        </w:numPr>
        <w:tabs>
          <w:tab w:val="left" w:pos="998"/>
        </w:tabs>
        <w:autoSpaceDE w:val="0"/>
        <w:autoSpaceDN w:val="0"/>
        <w:spacing w:line="321" w:lineRule="exact"/>
        <w:ind w:left="998" w:hanging="280"/>
        <w:jc w:val="both"/>
        <w:rPr>
          <w:sz w:val="28"/>
          <w:szCs w:val="22"/>
          <w:lang w:eastAsia="en-US"/>
        </w:rPr>
      </w:pPr>
      <w:proofErr w:type="gramStart"/>
      <w:r w:rsidRPr="00CF123A">
        <w:rPr>
          <w:sz w:val="28"/>
          <w:szCs w:val="22"/>
          <w:lang w:eastAsia="en-US"/>
        </w:rPr>
        <w:t>Контроль</w:t>
      </w:r>
      <w:r w:rsidRPr="00CF123A">
        <w:rPr>
          <w:spacing w:val="-8"/>
          <w:sz w:val="28"/>
          <w:szCs w:val="22"/>
          <w:lang w:eastAsia="en-US"/>
        </w:rPr>
        <w:t xml:space="preserve"> </w:t>
      </w:r>
      <w:r w:rsidRPr="00CF123A">
        <w:rPr>
          <w:sz w:val="28"/>
          <w:szCs w:val="22"/>
          <w:lang w:eastAsia="en-US"/>
        </w:rPr>
        <w:t>за</w:t>
      </w:r>
      <w:proofErr w:type="gramEnd"/>
      <w:r w:rsidRPr="00CF123A">
        <w:rPr>
          <w:spacing w:val="-6"/>
          <w:sz w:val="28"/>
          <w:szCs w:val="22"/>
          <w:lang w:eastAsia="en-US"/>
        </w:rPr>
        <w:t xml:space="preserve"> </w:t>
      </w:r>
      <w:r w:rsidRPr="00CF123A">
        <w:rPr>
          <w:sz w:val="28"/>
          <w:szCs w:val="22"/>
          <w:lang w:eastAsia="en-US"/>
        </w:rPr>
        <w:t>исполнением</w:t>
      </w:r>
      <w:r w:rsidRPr="00CF123A">
        <w:rPr>
          <w:spacing w:val="-6"/>
          <w:sz w:val="28"/>
          <w:szCs w:val="22"/>
          <w:lang w:eastAsia="en-US"/>
        </w:rPr>
        <w:t xml:space="preserve"> </w:t>
      </w:r>
      <w:r w:rsidRPr="00CF123A">
        <w:rPr>
          <w:sz w:val="28"/>
          <w:szCs w:val="22"/>
          <w:lang w:eastAsia="en-US"/>
        </w:rPr>
        <w:t>настоящего</w:t>
      </w:r>
      <w:r w:rsidRPr="00CF123A">
        <w:rPr>
          <w:spacing w:val="-5"/>
          <w:sz w:val="28"/>
          <w:szCs w:val="22"/>
          <w:lang w:eastAsia="en-US"/>
        </w:rPr>
        <w:t xml:space="preserve"> </w:t>
      </w:r>
      <w:r w:rsidRPr="00CF123A">
        <w:rPr>
          <w:sz w:val="28"/>
          <w:szCs w:val="22"/>
          <w:lang w:eastAsia="en-US"/>
        </w:rPr>
        <w:t>постановления</w:t>
      </w:r>
      <w:r w:rsidRPr="00CF123A">
        <w:rPr>
          <w:spacing w:val="-6"/>
          <w:sz w:val="28"/>
          <w:szCs w:val="22"/>
          <w:lang w:eastAsia="en-US"/>
        </w:rPr>
        <w:t xml:space="preserve"> </w:t>
      </w:r>
      <w:r w:rsidRPr="00CF123A">
        <w:rPr>
          <w:sz w:val="28"/>
          <w:szCs w:val="22"/>
          <w:lang w:eastAsia="en-US"/>
        </w:rPr>
        <w:t>оставляю</w:t>
      </w:r>
      <w:r w:rsidRPr="00CF123A">
        <w:rPr>
          <w:spacing w:val="-7"/>
          <w:sz w:val="28"/>
          <w:szCs w:val="22"/>
          <w:lang w:eastAsia="en-US"/>
        </w:rPr>
        <w:t xml:space="preserve"> </w:t>
      </w:r>
      <w:r w:rsidRPr="00CF123A">
        <w:rPr>
          <w:sz w:val="28"/>
          <w:szCs w:val="22"/>
          <w:lang w:eastAsia="en-US"/>
        </w:rPr>
        <w:t>за</w:t>
      </w:r>
      <w:r w:rsidRPr="00CF123A">
        <w:rPr>
          <w:spacing w:val="-7"/>
          <w:sz w:val="28"/>
          <w:szCs w:val="22"/>
          <w:lang w:eastAsia="en-US"/>
        </w:rPr>
        <w:t xml:space="preserve"> </w:t>
      </w:r>
      <w:r w:rsidRPr="00CF123A">
        <w:rPr>
          <w:spacing w:val="-2"/>
          <w:sz w:val="28"/>
          <w:szCs w:val="22"/>
          <w:lang w:eastAsia="en-US"/>
        </w:rPr>
        <w:t>собой.</w:t>
      </w:r>
    </w:p>
    <w:p w:rsidR="00CF123A" w:rsidRPr="00CF123A" w:rsidRDefault="00CF123A" w:rsidP="00CF123A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CF123A" w:rsidRPr="00CF123A" w:rsidRDefault="00CF123A" w:rsidP="00CF123A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CF123A" w:rsidRPr="00CF123A" w:rsidRDefault="00CF123A" w:rsidP="00CF123A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CF123A" w:rsidRPr="00CF123A" w:rsidRDefault="00CF123A" w:rsidP="00CF123A">
      <w:pPr>
        <w:widowControl w:val="0"/>
        <w:autoSpaceDE w:val="0"/>
        <w:autoSpaceDN w:val="0"/>
        <w:spacing w:before="321"/>
        <w:rPr>
          <w:sz w:val="28"/>
          <w:szCs w:val="28"/>
          <w:lang w:eastAsia="en-US"/>
        </w:rPr>
      </w:pPr>
    </w:p>
    <w:p w:rsidR="00CF123A" w:rsidRPr="00CF123A" w:rsidRDefault="00CF123A" w:rsidP="00CF123A">
      <w:pPr>
        <w:widowControl w:val="0"/>
        <w:autoSpaceDE w:val="0"/>
        <w:autoSpaceDN w:val="0"/>
        <w:ind w:left="178"/>
        <w:jc w:val="both"/>
        <w:rPr>
          <w:sz w:val="28"/>
          <w:szCs w:val="28"/>
          <w:lang w:eastAsia="en-US"/>
        </w:rPr>
      </w:pPr>
      <w:r w:rsidRPr="00CF123A">
        <w:rPr>
          <w:sz w:val="28"/>
          <w:szCs w:val="28"/>
          <w:lang w:eastAsia="en-US"/>
        </w:rPr>
        <w:t>Глава</w:t>
      </w:r>
      <w:r w:rsidRPr="00CF123A">
        <w:rPr>
          <w:spacing w:val="-2"/>
          <w:sz w:val="28"/>
          <w:szCs w:val="28"/>
          <w:lang w:eastAsia="en-US"/>
        </w:rPr>
        <w:t xml:space="preserve">  МО « Ахинское»                                                                   </w:t>
      </w:r>
      <w:proofErr w:type="spellStart"/>
      <w:r w:rsidRPr="00CF123A">
        <w:rPr>
          <w:spacing w:val="-2"/>
          <w:sz w:val="28"/>
          <w:szCs w:val="28"/>
          <w:lang w:eastAsia="en-US"/>
        </w:rPr>
        <w:t>В.М.Хахалов</w:t>
      </w:r>
      <w:proofErr w:type="spellEnd"/>
      <w:r w:rsidRPr="00CF123A">
        <w:rPr>
          <w:spacing w:val="-2"/>
          <w:sz w:val="28"/>
          <w:szCs w:val="28"/>
          <w:lang w:eastAsia="en-US"/>
        </w:rPr>
        <w:t>.</w:t>
      </w:r>
    </w:p>
    <w:p w:rsidR="00CF123A" w:rsidRPr="00CF123A" w:rsidRDefault="00CF123A" w:rsidP="00CF123A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CF123A" w:rsidRPr="00CF123A" w:rsidSect="00CF123A">
          <w:pgSz w:w="11910" w:h="16840"/>
          <w:pgMar w:top="780" w:right="740" w:bottom="280" w:left="1240" w:header="720" w:footer="720" w:gutter="0"/>
          <w:cols w:space="720"/>
        </w:sectPr>
      </w:pPr>
    </w:p>
    <w:p w:rsidR="00B04721" w:rsidRPr="00B04721" w:rsidRDefault="00B04721" w:rsidP="00B04721">
      <w:pPr>
        <w:autoSpaceDE w:val="0"/>
        <w:autoSpaceDN w:val="0"/>
        <w:adjustRightInd w:val="0"/>
        <w:spacing w:line="240" w:lineRule="atLeast"/>
        <w:jc w:val="right"/>
        <w:rPr>
          <w:rFonts w:ascii="Courier New" w:hAnsi="Courier New" w:cs="Courier New"/>
          <w:sz w:val="22"/>
          <w:szCs w:val="28"/>
        </w:rPr>
      </w:pPr>
      <w:r w:rsidRPr="00B04721">
        <w:rPr>
          <w:rFonts w:ascii="Courier New" w:hAnsi="Courier New" w:cs="Courier New"/>
          <w:sz w:val="22"/>
          <w:szCs w:val="28"/>
        </w:rPr>
        <w:lastRenderedPageBreak/>
        <w:t>Приложение</w:t>
      </w:r>
    </w:p>
    <w:p w:rsidR="00B04721" w:rsidRPr="00B04721" w:rsidRDefault="00B04721" w:rsidP="00B04721">
      <w:pPr>
        <w:autoSpaceDE w:val="0"/>
        <w:autoSpaceDN w:val="0"/>
        <w:adjustRightInd w:val="0"/>
        <w:spacing w:line="240" w:lineRule="atLeast"/>
        <w:ind w:left="5580"/>
        <w:jc w:val="right"/>
        <w:rPr>
          <w:rFonts w:ascii="Courier New" w:hAnsi="Courier New" w:cs="Courier New"/>
          <w:sz w:val="22"/>
          <w:szCs w:val="28"/>
        </w:rPr>
      </w:pPr>
      <w:r w:rsidRPr="00B04721">
        <w:rPr>
          <w:rFonts w:ascii="Courier New" w:hAnsi="Courier New" w:cs="Courier New"/>
          <w:sz w:val="22"/>
          <w:szCs w:val="28"/>
        </w:rPr>
        <w:t xml:space="preserve">к постановлению главы администрации муниципального образования «Ахинское»                     </w:t>
      </w:r>
    </w:p>
    <w:p w:rsidR="00B04721" w:rsidRPr="00B04721" w:rsidRDefault="00B04721" w:rsidP="00B04721">
      <w:pPr>
        <w:autoSpaceDE w:val="0"/>
        <w:autoSpaceDN w:val="0"/>
        <w:adjustRightInd w:val="0"/>
        <w:spacing w:line="240" w:lineRule="atLeast"/>
        <w:ind w:left="5580"/>
        <w:jc w:val="right"/>
        <w:rPr>
          <w:rFonts w:ascii="Courier New" w:hAnsi="Courier New" w:cs="Courier New"/>
          <w:sz w:val="22"/>
          <w:szCs w:val="28"/>
        </w:rPr>
      </w:pPr>
      <w:r w:rsidRPr="00B04721">
        <w:rPr>
          <w:rFonts w:ascii="Courier New" w:hAnsi="Courier New" w:cs="Courier New"/>
          <w:sz w:val="22"/>
          <w:szCs w:val="28"/>
        </w:rPr>
        <w:t xml:space="preserve">от </w:t>
      </w:r>
      <w:r>
        <w:rPr>
          <w:rFonts w:ascii="Courier New" w:hAnsi="Courier New" w:cs="Courier New"/>
          <w:sz w:val="22"/>
          <w:szCs w:val="28"/>
        </w:rPr>
        <w:t>02</w:t>
      </w:r>
      <w:r w:rsidRPr="00B04721">
        <w:rPr>
          <w:rFonts w:ascii="Courier New" w:hAnsi="Courier New" w:cs="Courier New"/>
          <w:sz w:val="22"/>
          <w:szCs w:val="28"/>
        </w:rPr>
        <w:t>.0</w:t>
      </w:r>
      <w:r>
        <w:rPr>
          <w:rFonts w:ascii="Courier New" w:hAnsi="Courier New" w:cs="Courier New"/>
          <w:sz w:val="22"/>
          <w:szCs w:val="28"/>
        </w:rPr>
        <w:t>7</w:t>
      </w:r>
      <w:r w:rsidRPr="00B04721">
        <w:rPr>
          <w:rFonts w:ascii="Courier New" w:hAnsi="Courier New" w:cs="Courier New"/>
          <w:sz w:val="22"/>
          <w:szCs w:val="28"/>
        </w:rPr>
        <w:t>.20</w:t>
      </w:r>
      <w:r>
        <w:rPr>
          <w:rFonts w:ascii="Courier New" w:hAnsi="Courier New" w:cs="Courier New"/>
          <w:sz w:val="22"/>
          <w:szCs w:val="28"/>
        </w:rPr>
        <w:t>24</w:t>
      </w:r>
      <w:r w:rsidRPr="00B04721">
        <w:rPr>
          <w:rFonts w:ascii="Courier New" w:hAnsi="Courier New" w:cs="Courier New"/>
          <w:sz w:val="22"/>
          <w:szCs w:val="28"/>
        </w:rPr>
        <w:t xml:space="preserve">г. № </w:t>
      </w:r>
      <w:r>
        <w:rPr>
          <w:rFonts w:ascii="Courier New" w:hAnsi="Courier New" w:cs="Courier New"/>
          <w:sz w:val="22"/>
          <w:szCs w:val="28"/>
        </w:rPr>
        <w:t>1</w:t>
      </w:r>
      <w:r w:rsidRPr="00B04721">
        <w:rPr>
          <w:rFonts w:ascii="Courier New" w:hAnsi="Courier New" w:cs="Courier New"/>
          <w:sz w:val="22"/>
          <w:szCs w:val="28"/>
        </w:rPr>
        <w:t>1</w:t>
      </w:r>
    </w:p>
    <w:p w:rsidR="00B04721" w:rsidRPr="00B04721" w:rsidRDefault="00B04721" w:rsidP="00B04721">
      <w:pPr>
        <w:autoSpaceDE w:val="0"/>
        <w:autoSpaceDN w:val="0"/>
        <w:adjustRightInd w:val="0"/>
        <w:spacing w:line="240" w:lineRule="atLeast"/>
        <w:ind w:left="5580"/>
        <w:jc w:val="right"/>
        <w:rPr>
          <w:rFonts w:ascii="Courier New" w:hAnsi="Courier New" w:cs="Courier New"/>
          <w:sz w:val="22"/>
          <w:szCs w:val="28"/>
        </w:rPr>
      </w:pPr>
      <w:r w:rsidRPr="00B04721">
        <w:rPr>
          <w:rFonts w:ascii="Courier New" w:hAnsi="Courier New" w:cs="Courier New"/>
          <w:sz w:val="22"/>
          <w:szCs w:val="28"/>
        </w:rPr>
        <w:t xml:space="preserve">    </w:t>
      </w:r>
    </w:p>
    <w:p w:rsidR="00B04721" w:rsidRPr="00B04721" w:rsidRDefault="00B04721" w:rsidP="00B04721">
      <w:pPr>
        <w:autoSpaceDE w:val="0"/>
        <w:autoSpaceDN w:val="0"/>
        <w:adjustRightInd w:val="0"/>
        <w:spacing w:before="100" w:after="120"/>
        <w:jc w:val="center"/>
        <w:rPr>
          <w:rFonts w:ascii="Arial" w:hAnsi="Arial" w:cs="Arial"/>
          <w:b/>
          <w:bCs/>
          <w:sz w:val="30"/>
          <w:szCs w:val="30"/>
        </w:rPr>
      </w:pPr>
      <w:r w:rsidRPr="00B04721">
        <w:rPr>
          <w:rFonts w:ascii="Arial" w:hAnsi="Arial" w:cs="Arial"/>
          <w:b/>
          <w:bCs/>
          <w:sz w:val="30"/>
          <w:szCs w:val="30"/>
        </w:rPr>
        <w:t>ПЛАН МЕРОПРИЯТИЙ</w:t>
      </w:r>
      <w:r w:rsidRPr="00B04721">
        <w:rPr>
          <w:rFonts w:ascii="Arial" w:hAnsi="Arial" w:cs="Arial"/>
          <w:b/>
          <w:bCs/>
          <w:sz w:val="30"/>
          <w:szCs w:val="30"/>
          <w:lang w:val="en-US"/>
        </w:rPr>
        <w:t> </w:t>
      </w:r>
      <w:r w:rsidRPr="00B04721">
        <w:rPr>
          <w:rFonts w:ascii="Arial" w:hAnsi="Arial" w:cs="Arial"/>
          <w:b/>
          <w:bCs/>
          <w:sz w:val="30"/>
          <w:szCs w:val="30"/>
        </w:rPr>
        <w:t xml:space="preserve"> </w:t>
      </w:r>
      <w:r w:rsidRPr="00B04721">
        <w:rPr>
          <w:rFonts w:ascii="Arial" w:hAnsi="Arial" w:cs="Arial"/>
          <w:b/>
          <w:bCs/>
          <w:sz w:val="30"/>
          <w:szCs w:val="30"/>
        </w:rPr>
        <w:br/>
        <w:t>ПО ПРОТИВОДЕЙСТВИЮ КОРРУПЦИИ В АДМИНИСТРАЦИИ</w:t>
      </w:r>
      <w:r w:rsidRPr="00B04721">
        <w:rPr>
          <w:rFonts w:ascii="Arial" w:hAnsi="Arial" w:cs="Arial"/>
          <w:b/>
          <w:bCs/>
          <w:sz w:val="30"/>
          <w:szCs w:val="30"/>
        </w:rPr>
        <w:br/>
        <w:t xml:space="preserve">МУНИЦИПАЛЬНОГО ОБРАЗОВАНИЯ «АХИНСКОЕ»  </w:t>
      </w:r>
    </w:p>
    <w:p w:rsidR="00B04721" w:rsidRPr="00B04721" w:rsidRDefault="00B04721" w:rsidP="00B04721">
      <w:pPr>
        <w:autoSpaceDE w:val="0"/>
        <w:autoSpaceDN w:val="0"/>
        <w:adjustRightInd w:val="0"/>
        <w:spacing w:before="100" w:after="120"/>
        <w:jc w:val="center"/>
        <w:rPr>
          <w:rFonts w:ascii="Arial" w:hAnsi="Arial" w:cs="Arial"/>
          <w:b/>
          <w:bCs/>
          <w:sz w:val="30"/>
          <w:szCs w:val="30"/>
        </w:rPr>
      </w:pPr>
      <w:r w:rsidRPr="00B04721">
        <w:rPr>
          <w:rFonts w:ascii="Arial" w:hAnsi="Arial" w:cs="Arial"/>
          <w:b/>
          <w:bCs/>
          <w:sz w:val="30"/>
          <w:szCs w:val="30"/>
        </w:rPr>
        <w:t>НА 20</w:t>
      </w:r>
      <w:r>
        <w:rPr>
          <w:rFonts w:ascii="Arial" w:hAnsi="Arial" w:cs="Arial"/>
          <w:b/>
          <w:bCs/>
          <w:sz w:val="30"/>
          <w:szCs w:val="30"/>
        </w:rPr>
        <w:t>24</w:t>
      </w:r>
      <w:r w:rsidRPr="00B04721">
        <w:rPr>
          <w:rFonts w:ascii="Arial" w:hAnsi="Arial" w:cs="Arial"/>
          <w:b/>
          <w:bCs/>
          <w:sz w:val="30"/>
          <w:szCs w:val="30"/>
        </w:rPr>
        <w:t xml:space="preserve"> – 202</w:t>
      </w:r>
      <w:r>
        <w:rPr>
          <w:rFonts w:ascii="Arial" w:hAnsi="Arial" w:cs="Arial"/>
          <w:b/>
          <w:bCs/>
          <w:sz w:val="30"/>
          <w:szCs w:val="30"/>
        </w:rPr>
        <w:t>6</w:t>
      </w:r>
      <w:r w:rsidRPr="00B04721">
        <w:rPr>
          <w:rFonts w:ascii="Arial" w:hAnsi="Arial" w:cs="Arial"/>
          <w:b/>
          <w:bCs/>
          <w:sz w:val="30"/>
          <w:szCs w:val="30"/>
        </w:rPr>
        <w:t xml:space="preserve"> ГОДЫ</w:t>
      </w:r>
    </w:p>
    <w:p w:rsidR="00B04721" w:rsidRPr="00B04721" w:rsidRDefault="00B04721" w:rsidP="00B04721">
      <w:pPr>
        <w:autoSpaceDE w:val="0"/>
        <w:autoSpaceDN w:val="0"/>
        <w:adjustRightInd w:val="0"/>
        <w:spacing w:line="240" w:lineRule="atLeast"/>
        <w:jc w:val="right"/>
        <w:rPr>
          <w:rFonts w:ascii="Calibri" w:hAnsi="Calibri" w:cs="Calibri"/>
          <w:sz w:val="22"/>
          <w:szCs w:val="22"/>
        </w:rPr>
      </w:pPr>
    </w:p>
    <w:tbl>
      <w:tblPr>
        <w:tblW w:w="114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214"/>
        <w:gridCol w:w="3758"/>
        <w:gridCol w:w="1214"/>
        <w:gridCol w:w="1691"/>
        <w:gridCol w:w="2828"/>
        <w:gridCol w:w="35"/>
        <w:gridCol w:w="142"/>
        <w:gridCol w:w="35"/>
      </w:tblGrid>
      <w:tr w:rsidR="00B04721" w:rsidRPr="00B04721" w:rsidTr="00397E92">
        <w:trPr>
          <w:gridAfter w:val="2"/>
          <w:wAfter w:w="177" w:type="dxa"/>
          <w:trHeight w:val="443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lang w:val="en-US"/>
              </w:rPr>
            </w:pPr>
            <w:r w:rsidRPr="00B04721">
              <w:rPr>
                <w:rFonts w:ascii="Courier New" w:hAnsi="Courier New" w:cs="Courier New"/>
                <w:b/>
                <w:bCs/>
                <w:sz w:val="22"/>
                <w:lang w:val="en-US"/>
              </w:rPr>
              <w:t>№№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gramStart"/>
            <w:r w:rsidRPr="00B04721">
              <w:rPr>
                <w:rFonts w:ascii="Courier New" w:hAnsi="Courier New" w:cs="Courier New"/>
                <w:b/>
                <w:bCs/>
                <w:sz w:val="22"/>
              </w:rPr>
              <w:t>п</w:t>
            </w:r>
            <w:proofErr w:type="gramEnd"/>
            <w:r w:rsidRPr="00B04721">
              <w:rPr>
                <w:rFonts w:ascii="Courier New" w:hAnsi="Courier New" w:cs="Courier New"/>
                <w:b/>
                <w:bCs/>
                <w:sz w:val="22"/>
              </w:rPr>
              <w:t>/п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firstLine="298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Срок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238" w:firstLine="238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Исполнители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</w:tr>
      <w:tr w:rsidR="00B04721" w:rsidRPr="00B04721" w:rsidTr="00397E92">
        <w:trPr>
          <w:gridAfter w:val="3"/>
          <w:wAfter w:w="212" w:type="dxa"/>
          <w:trHeight w:val="695"/>
          <w:jc w:val="center"/>
        </w:trPr>
        <w:tc>
          <w:tcPr>
            <w:tcW w:w="112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238" w:firstLine="238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  <w:p w:rsidR="00B04721" w:rsidRPr="00B04721" w:rsidRDefault="00B04721" w:rsidP="00B047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ПРАВОВОЕ ОБЕСПЕЧЕНИЕ ПРОТИВОДЕЙСТВИЯ КОРРУПЦИИ </w:t>
            </w:r>
          </w:p>
        </w:tc>
      </w:tr>
      <w:tr w:rsidR="00B04721" w:rsidRPr="00B04721" w:rsidTr="00397E92">
        <w:trPr>
          <w:gridAfter w:val="2"/>
          <w:wAfter w:w="177" w:type="dxa"/>
          <w:trHeight w:val="553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04721">
              <w:rPr>
                <w:rFonts w:ascii="Arial" w:hAnsi="Arial" w:cs="Arial"/>
                <w:lang w:val="en-US"/>
              </w:rPr>
              <w:t>1.1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Ежемесячно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227" w:right="1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Специалист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left="227" w:right="1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 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913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721">
              <w:rPr>
                <w:rFonts w:ascii="Arial" w:hAnsi="Arial" w:cs="Arial"/>
              </w:rPr>
              <w:t>1.2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Специалист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553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04721">
              <w:rPr>
                <w:rFonts w:ascii="Arial" w:hAnsi="Arial" w:cs="Arial"/>
                <w:lang w:val="en-US"/>
              </w:rPr>
              <w:t>1.3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Проведение антикоррупционной экспертизы нормативных правовых актов и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Специалист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553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04721">
              <w:rPr>
                <w:rFonts w:ascii="Arial" w:hAnsi="Arial" w:cs="Arial"/>
                <w:lang w:val="en-US"/>
              </w:rPr>
              <w:t>1.4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Поддержание в актуальном состоянии реестра действующих нормативных правовых актов органов местного самоуправления муниципального образования «Ахинское»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на постоянной основе            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Специалист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553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04721">
              <w:rPr>
                <w:rFonts w:ascii="Arial" w:hAnsi="Arial" w:cs="Arial"/>
                <w:lang w:val="en-US"/>
              </w:rPr>
              <w:t>1.5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Размещение проектов нормативных правовых актов органов местного самоуправления на официальном сайте органов местного самоуправления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Ежемесячно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Специалисты администрации 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553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04721">
              <w:rPr>
                <w:rFonts w:ascii="Arial" w:hAnsi="Arial" w:cs="Arial"/>
                <w:lang w:val="en-US"/>
              </w:rPr>
              <w:t>1.6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на постоянной основе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-202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553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04721">
              <w:rPr>
                <w:rFonts w:ascii="Arial" w:hAnsi="Arial" w:cs="Arial"/>
              </w:rPr>
              <w:t>1.7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на постоянной основе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-202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227" w:right="170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Специалисты администрации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</w:tr>
      <w:tr w:rsidR="00B04721" w:rsidRPr="00B04721" w:rsidTr="00397E92">
        <w:trPr>
          <w:gridAfter w:val="3"/>
          <w:wAfter w:w="212" w:type="dxa"/>
          <w:trHeight w:val="345"/>
          <w:jc w:val="center"/>
        </w:trPr>
        <w:tc>
          <w:tcPr>
            <w:tcW w:w="112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ВОПРОСЫ КАДРОВОЙ ПОЛИТИКИ</w:t>
            </w:r>
          </w:p>
        </w:tc>
      </w:tr>
      <w:tr w:rsidR="00B04721" w:rsidRPr="00B04721" w:rsidTr="00397E92">
        <w:trPr>
          <w:gridAfter w:val="3"/>
          <w:wAfter w:w="212" w:type="dxa"/>
          <w:trHeight w:val="382"/>
          <w:jc w:val="center"/>
        </w:trPr>
        <w:tc>
          <w:tcPr>
            <w:tcW w:w="112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2.1. Профилактика коррупционных и иных правонарушений</w:t>
            </w:r>
          </w:p>
        </w:tc>
      </w:tr>
      <w:tr w:rsidR="00B04721" w:rsidRPr="00B04721" w:rsidTr="00397E92">
        <w:trPr>
          <w:gridAfter w:val="2"/>
          <w:wAfter w:w="177" w:type="dxa"/>
          <w:trHeight w:val="95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04721">
              <w:rPr>
                <w:rFonts w:ascii="Arial" w:hAnsi="Arial" w:cs="Arial"/>
                <w:lang w:val="en-US"/>
              </w:rPr>
              <w:lastRenderedPageBreak/>
              <w:t>2.1.1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Организация </w:t>
            </w:r>
            <w:proofErr w:type="gramStart"/>
            <w:r w:rsidRPr="00B04721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Январь – апрель 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   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95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04721">
              <w:rPr>
                <w:rFonts w:ascii="Arial" w:hAnsi="Arial" w:cs="Arial"/>
                <w:lang w:val="en-US"/>
              </w:rPr>
              <w:t>2.1.2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официальных сайтах муниципальных образований  в порядке, установленном законодательством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до 14 мая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-202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гг.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95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04721">
              <w:rPr>
                <w:rFonts w:ascii="Arial" w:hAnsi="Arial" w:cs="Arial"/>
                <w:lang w:val="en-US"/>
              </w:rPr>
              <w:t>2.1.3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Проведение в установленном законом порядке  проверок: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и  другими федеральными законами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На основании поступившей информации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95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04721">
              <w:rPr>
                <w:rFonts w:ascii="Arial" w:hAnsi="Arial" w:cs="Arial"/>
                <w:lang w:val="en-US"/>
              </w:rPr>
              <w:t>2.1.4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71" w:right="17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left="171" w:right="17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4147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04721">
              <w:rPr>
                <w:rFonts w:ascii="Arial" w:hAnsi="Arial" w:cs="Arial"/>
                <w:lang w:val="en-US"/>
              </w:rPr>
              <w:lastRenderedPageBreak/>
              <w:t>2.1.5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</w:t>
            </w:r>
            <w:proofErr w:type="gramStart"/>
            <w:r w:rsidRPr="00B04721">
              <w:rPr>
                <w:rFonts w:ascii="Courier New" w:hAnsi="Courier New" w:cs="Courier New"/>
                <w:sz w:val="22"/>
                <w:szCs w:val="22"/>
              </w:rPr>
              <w:t>может</w:t>
            </w:r>
            <w:proofErr w:type="gram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воспринимается  как обещание или предложение дачи взятки  либо как согласие принять взятку или как просьба о даче взятки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В течение 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гг.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71" w:right="17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left="171" w:right="17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2339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4721">
              <w:rPr>
                <w:rFonts w:ascii="Arial" w:hAnsi="Arial" w:cs="Arial"/>
              </w:rPr>
              <w:t>2.1.6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Анализ трудовых договоров работников учреждения, в том числе руководителя учреждения, на предмет закрепления в них обязанностей работника, связанных с предупреждением коррупции в учреждении, при отсутствии – внесение соответствующих изменений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04721" w:rsidRPr="00B04721" w:rsidRDefault="00162A08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 31 мая 2024</w:t>
            </w:r>
            <w:r w:rsidR="00B04721" w:rsidRPr="00B04721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right="171"/>
              <w:jc w:val="center"/>
              <w:rPr>
                <w:rFonts w:ascii="Courier New" w:hAnsi="Courier New" w:cs="Courier New"/>
                <w:sz w:val="22"/>
              </w:rPr>
            </w:pP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right="171"/>
              <w:jc w:val="center"/>
              <w:rPr>
                <w:rFonts w:ascii="Courier New" w:hAnsi="Courier New" w:cs="Courier New"/>
                <w:sz w:val="22"/>
              </w:rPr>
            </w:pP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right="171"/>
              <w:jc w:val="center"/>
              <w:rPr>
                <w:rFonts w:ascii="Courier New" w:hAnsi="Courier New" w:cs="Courier New"/>
                <w:sz w:val="22"/>
              </w:rPr>
            </w:pPr>
            <w:r w:rsidRPr="00B04721">
              <w:rPr>
                <w:rFonts w:ascii="Courier New" w:hAnsi="Courier New" w:cs="Courier New"/>
                <w:sz w:val="22"/>
              </w:rPr>
              <w:t>Специалист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right="171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   </w:t>
            </w: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1550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4721">
              <w:rPr>
                <w:rFonts w:ascii="Arial" w:hAnsi="Arial" w:cs="Arial"/>
              </w:rPr>
              <w:t>2.1.7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Повышение эффективности деятельности учреждения по </w:t>
            </w:r>
            <w:proofErr w:type="gramStart"/>
            <w:r w:rsidRPr="00B04721">
              <w:rPr>
                <w:rFonts w:ascii="Courier New" w:hAnsi="Courier New" w:cs="Courier New"/>
                <w:sz w:val="22"/>
                <w:szCs w:val="22"/>
              </w:rPr>
              <w:t>контролю за</w:t>
            </w:r>
            <w:proofErr w:type="gram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исполнением работниками трудовых обязанностей, при выполнении которых может возникнуть конфликт интересов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162A08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течени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2024-2026</w:t>
            </w:r>
            <w:r w:rsidR="00B04721" w:rsidRPr="00B04721">
              <w:rPr>
                <w:rFonts w:ascii="Courier New" w:hAnsi="Courier New" w:cs="Courier New"/>
                <w:sz w:val="22"/>
                <w:szCs w:val="22"/>
              </w:rPr>
              <w:t>гг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right="17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right="17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</w:rPr>
              <w:t>специалист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right="17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3"/>
          <w:wAfter w:w="212" w:type="dxa"/>
          <w:trHeight w:val="958"/>
          <w:jc w:val="center"/>
        </w:trPr>
        <w:tc>
          <w:tcPr>
            <w:tcW w:w="112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0A0A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2.2. Обеспечение соблюдения муниципальными служащими ограничений,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запретов, а также исполнения обязанностей, установленных в целях противодействия коррупции, повышение эффективности урегулирования конфликта интересов</w:t>
            </w:r>
          </w:p>
        </w:tc>
      </w:tr>
      <w:tr w:rsidR="00B04721" w:rsidRPr="00B04721" w:rsidTr="00397E92">
        <w:trPr>
          <w:gridAfter w:val="2"/>
          <w:wAfter w:w="177" w:type="dxa"/>
          <w:trHeight w:val="95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04721">
              <w:rPr>
                <w:rFonts w:ascii="Arial" w:hAnsi="Arial" w:cs="Arial"/>
                <w:lang w:val="en-US"/>
              </w:rPr>
              <w:t>2.2.1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Организация </w:t>
            </w:r>
            <w:proofErr w:type="gramStart"/>
            <w:r w:rsidRPr="00B04721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В течение 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гг.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95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04721">
              <w:rPr>
                <w:rFonts w:ascii="Arial" w:hAnsi="Arial" w:cs="Arial"/>
                <w:lang w:val="en-US"/>
              </w:rPr>
              <w:t>2.2.2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Организация </w:t>
            </w:r>
            <w:proofErr w:type="gramStart"/>
            <w:r w:rsidRPr="00B04721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Ежеквартально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-202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 xml:space="preserve">6 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гг.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95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04721">
              <w:rPr>
                <w:rFonts w:ascii="Arial" w:hAnsi="Arial" w:cs="Arial"/>
                <w:lang w:val="en-US"/>
              </w:rPr>
              <w:lastRenderedPageBreak/>
              <w:t>2.2.3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Организация </w:t>
            </w:r>
            <w:proofErr w:type="gramStart"/>
            <w:r w:rsidRPr="00B04721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Ежеквартально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-202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гг.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Специалист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95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04721">
              <w:rPr>
                <w:rFonts w:ascii="Arial" w:hAnsi="Arial" w:cs="Arial"/>
                <w:lang w:val="en-US"/>
              </w:rPr>
              <w:t>2.2.4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Организация </w:t>
            </w:r>
            <w:proofErr w:type="gramStart"/>
            <w:r w:rsidRPr="00B04721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Ежеквартально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-202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423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04721">
              <w:rPr>
                <w:rFonts w:ascii="Arial" w:hAnsi="Arial" w:cs="Arial"/>
                <w:lang w:val="en-US"/>
              </w:rPr>
              <w:t>2.2.5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-202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гг.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Специалист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423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04721">
              <w:rPr>
                <w:rFonts w:ascii="Arial" w:hAnsi="Arial" w:cs="Arial"/>
                <w:lang w:val="en-US"/>
              </w:rPr>
              <w:t>2.2.6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В течение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-202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гг.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5071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04721">
              <w:rPr>
                <w:rFonts w:ascii="Arial" w:hAnsi="Arial" w:cs="Arial"/>
                <w:lang w:val="en-US"/>
              </w:rPr>
              <w:t>2.2.7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B04721">
              <w:rPr>
                <w:rFonts w:ascii="Courier New" w:hAnsi="Courier New" w:cs="Courier New"/>
                <w:sz w:val="22"/>
                <w:szCs w:val="22"/>
              </w:rP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</w:t>
            </w:r>
            <w:proofErr w:type="gram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В течение 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-202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гг.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Специалист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576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04721">
              <w:rPr>
                <w:rFonts w:ascii="Arial" w:hAnsi="Arial" w:cs="Arial"/>
                <w:lang w:val="en-US"/>
              </w:rPr>
              <w:t>2.2.8.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Обеспечение соблюдения муниципальными служащими администрации МО «Ахинское» Кодекса этики и служебного поведения 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муниципальных служащих администрации  МО «Ахинское»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 течение 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-202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гг.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3"/>
          <w:wAfter w:w="212" w:type="dxa"/>
          <w:trHeight w:val="341"/>
          <w:jc w:val="center"/>
        </w:trPr>
        <w:tc>
          <w:tcPr>
            <w:tcW w:w="112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0A0A0"/>
            </w:tcBorders>
            <w:shd w:val="clear" w:color="000000" w:fill="FFFFFF"/>
          </w:tcPr>
          <w:p w:rsidR="00B04721" w:rsidRPr="00B04721" w:rsidRDefault="00B04721" w:rsidP="00B047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right="115"/>
              <w:contextualSpacing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АНТИКОРРУПЦИОННОЕ ОБРАЗОВАНИЕ</w:t>
            </w:r>
          </w:p>
        </w:tc>
      </w:tr>
      <w:tr w:rsidR="00B04721" w:rsidRPr="00B04721" w:rsidTr="00397E92">
        <w:trPr>
          <w:gridAfter w:val="2"/>
          <w:wAfter w:w="177" w:type="dxa"/>
          <w:trHeight w:val="95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04721">
              <w:rPr>
                <w:rFonts w:ascii="Arial" w:hAnsi="Arial" w:cs="Arial"/>
                <w:lang w:val="en-US"/>
              </w:rPr>
              <w:t>3.1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- по </w:t>
            </w:r>
            <w:r w:rsidRPr="00B0472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формированию негативного отношения к получению подарков;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 о 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порядке уведомления о получении подарка и его передачи;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Pr="00B04721">
              <w:rPr>
                <w:rFonts w:ascii="Courier New" w:hAnsi="Courier New" w:cs="Courier New"/>
                <w:color w:val="000000"/>
                <w:sz w:val="22"/>
                <w:szCs w:val="22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color w:val="000000"/>
                <w:sz w:val="22"/>
                <w:szCs w:val="22"/>
              </w:rPr>
              <w:t>- об увольнении в связи с утратой доверия;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по </w:t>
            </w:r>
            <w:r w:rsidRPr="00B04721">
              <w:rPr>
                <w:rFonts w:ascii="Courier New" w:hAnsi="Courier New" w:cs="Courier New"/>
                <w:color w:val="000000"/>
                <w:sz w:val="22"/>
                <w:szCs w:val="22"/>
              </w:rPr>
              <w:t>формированию отрицательного отношения к коррупции и т.д.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В течении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-202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 xml:space="preserve">6 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гг.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95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04721">
              <w:rPr>
                <w:rFonts w:ascii="Arial" w:hAnsi="Arial" w:cs="Arial"/>
                <w:lang w:val="en-US"/>
              </w:rPr>
              <w:t>3.2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Проведение разъяснительных мероприятий (вводных тренингов) </w:t>
            </w:r>
            <w:proofErr w:type="gramStart"/>
            <w:r w:rsidRPr="00B04721">
              <w:rPr>
                <w:rFonts w:ascii="Courier New" w:hAnsi="Courier New" w:cs="Courier New"/>
                <w:sz w:val="22"/>
                <w:szCs w:val="22"/>
              </w:rPr>
              <w:t>для</w:t>
            </w:r>
            <w:proofErr w:type="gram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По мере необходимости (не реже 1 раза в полугодие)      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гг.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right="1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right="1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right="1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right="1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right="1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right="1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right="1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right="1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95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4721">
              <w:rPr>
                <w:rFonts w:ascii="Arial" w:hAnsi="Arial" w:cs="Arial"/>
              </w:rPr>
              <w:t>3.3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Участие муниципальных (государственных)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B04721">
              <w:rPr>
                <w:rFonts w:ascii="Courier New" w:hAnsi="Courier New" w:cs="Courier New"/>
                <w:sz w:val="22"/>
                <w:szCs w:val="22"/>
              </w:rPr>
              <w:t>обучение</w:t>
            </w:r>
            <w:proofErr w:type="gram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Ежегодно до 10 декабря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162A08" w:rsidP="00B04721">
            <w:pPr>
              <w:autoSpaceDE w:val="0"/>
              <w:autoSpaceDN w:val="0"/>
              <w:adjustRightInd w:val="0"/>
              <w:ind w:right="1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Глава Хахалов В.М</w:t>
            </w:r>
            <w:r w:rsidR="00B04721" w:rsidRPr="00B0472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right="1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right="1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95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4721">
              <w:rPr>
                <w:rFonts w:ascii="Arial" w:hAnsi="Arial" w:cs="Arial"/>
              </w:rPr>
              <w:t>3.4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bCs/>
                <w:sz w:val="22"/>
                <w:szCs w:val="22"/>
              </w:rPr>
              <w:t xml:space="preserve"> Участие лиц, впервые поступивших на муниципальную (государственную)  службу, в мероприятиях по профессиональному развитию в области противодействия коррупции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Ежегодно до 10 декабря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162A08" w:rsidP="00B04721">
            <w:pPr>
              <w:autoSpaceDE w:val="0"/>
              <w:autoSpaceDN w:val="0"/>
              <w:adjustRightInd w:val="0"/>
              <w:ind w:right="1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Глава Хахалов В.М</w:t>
            </w:r>
            <w:r w:rsidR="00B04721" w:rsidRPr="00B04721">
              <w:rPr>
                <w:rFonts w:ascii="Courier New" w:hAnsi="Courier New" w:cs="Courier New"/>
                <w:sz w:val="22"/>
                <w:szCs w:val="22"/>
              </w:rPr>
              <w:t xml:space="preserve">.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right="1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95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04721">
              <w:rPr>
                <w:rFonts w:ascii="Arial" w:hAnsi="Arial" w:cs="Arial"/>
              </w:rPr>
              <w:t>3.5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bCs/>
                <w:sz w:val="22"/>
                <w:szCs w:val="22"/>
              </w:rPr>
              <w:t xml:space="preserve">Участие муниципальных (государственных)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</w:t>
            </w:r>
            <w:r w:rsidRPr="00B0472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области противодействия коррупции, в том числе их </w:t>
            </w:r>
            <w:proofErr w:type="gramStart"/>
            <w:r w:rsidRPr="00B04721">
              <w:rPr>
                <w:rFonts w:ascii="Courier New" w:hAnsi="Courier New" w:cs="Courier New"/>
                <w:bCs/>
                <w:sz w:val="22"/>
                <w:szCs w:val="22"/>
              </w:rPr>
              <w:t>обучение</w:t>
            </w:r>
            <w:proofErr w:type="gramEnd"/>
            <w:r w:rsidRPr="00B04721">
              <w:rPr>
                <w:rFonts w:ascii="Courier New" w:hAnsi="Courier New" w:cs="Courier New"/>
                <w:bCs/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lastRenderedPageBreak/>
              <w:t>Ежегодно до 10 декабря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162A08" w:rsidP="00B04721">
            <w:pPr>
              <w:autoSpaceDE w:val="0"/>
              <w:autoSpaceDN w:val="0"/>
              <w:adjustRightInd w:val="0"/>
              <w:ind w:right="1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Глава Хахалов В.М.</w:t>
            </w:r>
            <w:r w:rsidR="00B04721" w:rsidRPr="00B04721">
              <w:rPr>
                <w:rFonts w:ascii="Courier New" w:hAnsi="Courier New" w:cs="Courier New"/>
                <w:sz w:val="22"/>
                <w:szCs w:val="22"/>
              </w:rPr>
              <w:t xml:space="preserve">.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right="17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3"/>
          <w:wAfter w:w="212" w:type="dxa"/>
          <w:trHeight w:val="848"/>
          <w:jc w:val="center"/>
        </w:trPr>
        <w:tc>
          <w:tcPr>
            <w:tcW w:w="112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0A0A0"/>
            </w:tcBorders>
            <w:shd w:val="clear" w:color="000000" w:fill="FFFFFF"/>
          </w:tcPr>
          <w:p w:rsidR="00B04721" w:rsidRPr="00B04721" w:rsidRDefault="00B04721" w:rsidP="00B047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ОРГАНИЗАЦИЯ РАБОТЫ ПО ПРОТИВОДЕЙСТВИЮ КОРРУПЦИИ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 МУНИЦИПАЛЬНЫХ УЧРЕЖДЕНИЯХ, ПОДВЕДОМСТВЕННЫХ ОРГАНАМ МЕСТНОГО САМОУПРАВЛЕНИЯ </w:t>
            </w:r>
          </w:p>
        </w:tc>
      </w:tr>
      <w:tr w:rsidR="00B04721" w:rsidRPr="00B04721" w:rsidTr="00397E92">
        <w:trPr>
          <w:trHeight w:val="958"/>
          <w:jc w:val="center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4.1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39" w:right="6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 своих, а также членов их семей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Январь - апрель 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гг.</w:t>
            </w:r>
          </w:p>
        </w:tc>
        <w:tc>
          <w:tcPr>
            <w:tcW w:w="3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0A0A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721" w:rsidRPr="00B04721" w:rsidTr="00397E92">
        <w:trPr>
          <w:trHeight w:val="958"/>
          <w:jc w:val="center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4.2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39" w:right="6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характера своих, а также членов их семей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По мере необходимости 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гг.</w:t>
            </w:r>
          </w:p>
        </w:tc>
        <w:tc>
          <w:tcPr>
            <w:tcW w:w="3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0A0A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721" w:rsidRPr="00B04721" w:rsidTr="00397E92">
        <w:trPr>
          <w:trHeight w:val="958"/>
          <w:jc w:val="center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4.3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39" w:right="6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администрации муниципального образования «Ахинское» в информационно-телекоммуникационной сети «Интернет»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до 14 мая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-202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гг.</w:t>
            </w:r>
          </w:p>
        </w:tc>
        <w:tc>
          <w:tcPr>
            <w:tcW w:w="3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0A0A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721" w:rsidRPr="00B04721" w:rsidTr="00397E92">
        <w:trPr>
          <w:trHeight w:val="958"/>
          <w:jc w:val="center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4.4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39" w:right="6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При наличии оснований / при поступлении соответствующей информации 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24-2026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гг.</w:t>
            </w:r>
          </w:p>
        </w:tc>
        <w:tc>
          <w:tcPr>
            <w:tcW w:w="3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0A0A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721" w:rsidRPr="00B04721" w:rsidTr="00397E92">
        <w:trPr>
          <w:trHeight w:val="958"/>
          <w:jc w:val="center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4.5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2" w:right="9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Оказание юридической, методической и консультационной помощи подведомственным муниципальным учреждениям и предприятиям, в том числе по реализации статьи 13.3 Федерального закона от 25.12.2008 № 273-ФЗ «О противодействии коррупции»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По мере необходимости 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гг.</w:t>
            </w:r>
          </w:p>
        </w:tc>
        <w:tc>
          <w:tcPr>
            <w:tcW w:w="3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0A0A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721" w:rsidRPr="00B04721" w:rsidTr="00397E92">
        <w:trPr>
          <w:trHeight w:val="958"/>
          <w:jc w:val="center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4.6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2" w:right="9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Организация и проведение обучающих, разъяснительных и иных мероприятий с руководителями (заместителями руководителей) подведомственных учреждений и предприятий по вопросам организации работы по противодействию коррупции в 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учреждении: семинары, «круглый стол»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lastRenderedPageBreak/>
              <w:t>По мере необходимости 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гг.</w:t>
            </w:r>
          </w:p>
        </w:tc>
        <w:tc>
          <w:tcPr>
            <w:tcW w:w="3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0A0A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3"/>
          <w:wAfter w:w="212" w:type="dxa"/>
          <w:trHeight w:val="597"/>
          <w:jc w:val="center"/>
        </w:trPr>
        <w:tc>
          <w:tcPr>
            <w:tcW w:w="112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0A0A0"/>
            </w:tcBorders>
            <w:shd w:val="clear" w:color="000000" w:fill="FFFFFF"/>
          </w:tcPr>
          <w:p w:rsidR="00B04721" w:rsidRPr="00B04721" w:rsidRDefault="00B04721" w:rsidP="00B0472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ОБЕСПЕЧЕНИЕ ПРОЗРАЧНОСТИ ДЕЯТЕЛЬНОСТИ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ОРГАНОВ МЕСТНОГО САМОУПРАВЛЕНИЯ</w:t>
            </w:r>
          </w:p>
        </w:tc>
      </w:tr>
      <w:tr w:rsidR="00B04721" w:rsidRPr="00B04721" w:rsidTr="00397E92">
        <w:trPr>
          <w:trHeight w:val="706"/>
          <w:jc w:val="center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5.1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2" w:right="9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Обеспечение соответствия раздела </w:t>
            </w:r>
            <w:r w:rsidRPr="00B04721">
              <w:rPr>
                <w:rFonts w:ascii="Courier New" w:hAnsi="Courier New" w:cs="Courier New"/>
                <w:spacing w:val="-10"/>
                <w:sz w:val="22"/>
                <w:szCs w:val="22"/>
              </w:rPr>
              <w:t>«Противодействие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4721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коррупции» 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официального сайта администрации муниципального образования в информационно-телекоммуникационной сети «Интернет»</w:t>
            </w:r>
            <w:r w:rsidRPr="00B0472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требованиям к размещению и наполнению подразделов, посвященных вопросам противодействия коррупции, официальных сайтов государственных органов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-202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гг.</w:t>
            </w:r>
          </w:p>
        </w:tc>
        <w:tc>
          <w:tcPr>
            <w:tcW w:w="3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0A0A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721" w:rsidRPr="00B04721" w:rsidTr="00397E92">
        <w:trPr>
          <w:trHeight w:val="958"/>
          <w:jc w:val="center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5.2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 w:firstLine="2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Размещение на официальных сайтах органов местного самоуправления муниципальных образований в информационно-телекоммуникационной сети «Интернет» информации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 w:firstLine="22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-202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гг.</w:t>
            </w:r>
          </w:p>
        </w:tc>
        <w:tc>
          <w:tcPr>
            <w:tcW w:w="3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Специалист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0A0A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721" w:rsidRPr="00B04721" w:rsidTr="00397E92">
        <w:trPr>
          <w:trHeight w:val="423"/>
          <w:jc w:val="center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5.3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39" w:right="6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Совершенствование </w:t>
            </w:r>
            <w:proofErr w:type="gramStart"/>
            <w:r w:rsidRPr="00B04721">
              <w:rPr>
                <w:rFonts w:ascii="Courier New" w:hAnsi="Courier New" w:cs="Courier New"/>
                <w:sz w:val="22"/>
                <w:szCs w:val="22"/>
              </w:rPr>
              <w:t>содержания официальных сайтов органов местного самоуправления муниципальных образований</w:t>
            </w:r>
            <w:proofErr w:type="gram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в информационно-телекоммуникационной сети «Интернет» в части, касающейся информации в сфере противодействия коррупции: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left="139" w:right="6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- размещение ссылки на раздел «Противодействие коррупции» на главной странице сайта в доступном для быстрого восприятия месте;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left="139" w:right="6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- обеспечение возможности наглядного и быстрого доступа к плану противодействия коррупции в муниципальном образовании (размещение ссылки на указанный план не только в разделе «Принятые правовые акты», но и в разделе «Противодействие коррупции» или на главной странице сайта);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left="139" w:right="6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>- применение иных средств и способов повышения прозрачности сайта (баннеры, выпадающее меню, облако тэгов и др.)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left="139" w:right="61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1 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полугодие 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гг.</w:t>
            </w:r>
          </w:p>
        </w:tc>
        <w:tc>
          <w:tcPr>
            <w:tcW w:w="3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0A0A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721" w:rsidRPr="00B04721" w:rsidTr="00397E92">
        <w:trPr>
          <w:trHeight w:val="958"/>
          <w:jc w:val="center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5.4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2" w:right="9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Подготовка и обеспечение размещения в средствах массовой информации материалов антикоррупционной направленности (социальные видеоролики, видеосюжеты, публикации 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lastRenderedPageBreak/>
              <w:t>в районных газетах и т.д.)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 течение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20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szCs w:val="22"/>
                <w:lang w:val="en-US"/>
              </w:rPr>
              <w:t>-202</w:t>
            </w:r>
            <w:r w:rsidR="00162A0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04721">
              <w:rPr>
                <w:rFonts w:ascii="Courier New" w:hAnsi="Courier New" w:cs="Courier New"/>
                <w:sz w:val="22"/>
                <w:szCs w:val="22"/>
              </w:rPr>
              <w:t>гг.</w:t>
            </w:r>
          </w:p>
        </w:tc>
        <w:tc>
          <w:tcPr>
            <w:tcW w:w="30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0A0A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3"/>
          <w:wAfter w:w="212" w:type="dxa"/>
          <w:trHeight w:val="775"/>
          <w:jc w:val="center"/>
        </w:trPr>
        <w:tc>
          <w:tcPr>
            <w:tcW w:w="112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238" w:firstLine="238"/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 w:rsidRPr="00B04721">
              <w:rPr>
                <w:rFonts w:ascii="Courier New" w:hAnsi="Courier New" w:cs="Courier New"/>
                <w:b/>
                <w:bCs/>
                <w:sz w:val="22"/>
              </w:rPr>
              <w:lastRenderedPageBreak/>
              <w:t xml:space="preserve">6. СОВЕРШЕНСТВОВАНИЕ ОРГАНИЗАЦИИ ДЕЯТЕЛЬНОСТИ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ind w:left="238" w:firstLine="23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b/>
                <w:bCs/>
                <w:sz w:val="22"/>
              </w:rPr>
              <w:t>В СФЕРЕ ЗАКУПОК ТОВАРОВ, РАБОТ, УСЛУГ ДЛЯ ОБЕСПЕЧЕНИЯ МУНИЦИПАЛЬНЫХ НУЖД</w:t>
            </w:r>
          </w:p>
        </w:tc>
      </w:tr>
      <w:tr w:rsidR="00B04721" w:rsidRPr="00B04721" w:rsidTr="00397E92">
        <w:trPr>
          <w:gridAfter w:val="2"/>
          <w:wAfter w:w="177" w:type="dxa"/>
          <w:trHeight w:val="97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lang w:val="en-US"/>
              </w:rPr>
              <w:t>6.1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B04721">
              <w:rPr>
                <w:rFonts w:ascii="Courier New" w:hAnsi="Courier New" w:cs="Courier New"/>
                <w:sz w:val="22"/>
              </w:rPr>
              <w:t>Контроль за</w:t>
            </w:r>
            <w:proofErr w:type="gramEnd"/>
            <w:r w:rsidRPr="00B04721">
              <w:rPr>
                <w:rFonts w:ascii="Courier New" w:hAnsi="Courier New" w:cs="Courier New"/>
                <w:sz w:val="22"/>
              </w:rPr>
              <w:t xml:space="preserve"> соблюдением требований Федерального </w:t>
            </w:r>
            <w:hyperlink r:id="rId8" w:history="1">
              <w:r w:rsidRPr="00B04721">
                <w:rPr>
                  <w:rFonts w:ascii="Courier New" w:hAnsi="Courier New" w:cs="Courier New"/>
                  <w:sz w:val="22"/>
                  <w:u w:val="single"/>
                </w:rPr>
                <w:t>закона</w:t>
              </w:r>
            </w:hyperlink>
            <w:r w:rsidRPr="00B04721">
              <w:rPr>
                <w:rFonts w:ascii="Courier New" w:hAnsi="Courier New" w:cs="Courier New"/>
                <w:sz w:val="22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</w:rPr>
            </w:pPr>
            <w:r w:rsidRPr="00B04721">
              <w:rPr>
                <w:rFonts w:ascii="Courier New" w:hAnsi="Courier New" w:cs="Courier New"/>
                <w:sz w:val="22"/>
              </w:rPr>
              <w:t xml:space="preserve">В течение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lang w:val="en-US"/>
              </w:rPr>
              <w:t>20</w:t>
            </w:r>
            <w:r w:rsidR="00162A08">
              <w:rPr>
                <w:rFonts w:ascii="Courier New" w:hAnsi="Courier New" w:cs="Courier New"/>
                <w:sz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lang w:val="en-US"/>
              </w:rPr>
              <w:t>-202</w:t>
            </w:r>
            <w:r w:rsidR="00162A08">
              <w:rPr>
                <w:rFonts w:ascii="Courier New" w:hAnsi="Courier New" w:cs="Courier New"/>
                <w:sz w:val="22"/>
              </w:rPr>
              <w:t>6</w:t>
            </w:r>
            <w:r w:rsidRPr="00B04721">
              <w:rPr>
                <w:rFonts w:ascii="Courier New" w:hAnsi="Courier New" w:cs="Courier New"/>
                <w:sz w:val="22"/>
              </w:rPr>
              <w:t>гг.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</w:rPr>
              <w:t>Финансовый отдел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1043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  <w:lang w:val="en-US"/>
              </w:rPr>
              <w:t>6.</w:t>
            </w:r>
            <w:r w:rsidRPr="00B04721"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39" w:right="155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color w:val="000000"/>
                <w:sz w:val="22"/>
              </w:rPr>
              <w:t xml:space="preserve">Анализ результатов контроля в сфере муниципальных закупок, в том числе ведомственного контроля </w:t>
            </w:r>
            <w:r w:rsidRPr="00B04721">
              <w:rPr>
                <w:rFonts w:ascii="Courier New" w:hAnsi="Courier New" w:cs="Courier New"/>
                <w:sz w:val="22"/>
              </w:rPr>
              <w:t>в сфере закупок, представление информации о результатах контроля главе муниципального образования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</w:rPr>
            </w:pPr>
            <w:r w:rsidRPr="00B04721">
              <w:rPr>
                <w:rFonts w:ascii="Courier New" w:hAnsi="Courier New" w:cs="Courier New"/>
                <w:sz w:val="22"/>
                <w:lang w:val="en-US"/>
              </w:rPr>
              <w:t xml:space="preserve">2 </w:t>
            </w:r>
            <w:r w:rsidRPr="00B04721">
              <w:rPr>
                <w:rFonts w:ascii="Courier New" w:hAnsi="Courier New" w:cs="Courier New"/>
                <w:sz w:val="22"/>
              </w:rPr>
              <w:t>раза в год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lang w:val="en-US"/>
              </w:rPr>
              <w:t xml:space="preserve"> 20</w:t>
            </w:r>
            <w:r w:rsidR="00162A08">
              <w:rPr>
                <w:rFonts w:ascii="Courier New" w:hAnsi="Courier New" w:cs="Courier New"/>
                <w:sz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lang w:val="en-US"/>
              </w:rPr>
              <w:t>-202</w:t>
            </w:r>
            <w:r w:rsidR="00162A08">
              <w:rPr>
                <w:rFonts w:ascii="Courier New" w:hAnsi="Courier New" w:cs="Courier New"/>
                <w:sz w:val="22"/>
              </w:rPr>
              <w:t>6</w:t>
            </w:r>
            <w:r w:rsidRPr="00B04721">
              <w:rPr>
                <w:rFonts w:ascii="Courier New" w:hAnsi="Courier New" w:cs="Courier New"/>
                <w:sz w:val="22"/>
              </w:rPr>
              <w:t>гг.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</w:rPr>
              <w:t>Финансовый отдел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1043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</w:rPr>
            </w:pPr>
            <w:r w:rsidRPr="00B04721">
              <w:rPr>
                <w:rFonts w:ascii="Courier New" w:hAnsi="Courier New" w:cs="Courier New"/>
                <w:sz w:val="22"/>
              </w:rPr>
              <w:t>6.3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39" w:right="155"/>
              <w:rPr>
                <w:rFonts w:ascii="Courier New" w:hAnsi="Courier New" w:cs="Courier New"/>
                <w:color w:val="000000"/>
                <w:sz w:val="22"/>
              </w:rPr>
            </w:pPr>
            <w:r w:rsidRPr="00B04721">
              <w:rPr>
                <w:rFonts w:ascii="Courier New" w:hAnsi="Courier New" w:cs="Courier New"/>
                <w:color w:val="000000"/>
                <w:sz w:val="22"/>
              </w:rPr>
              <w:t>Антикоррупционный аудит отдельных операций и сделок, совершаемых от имени учреждения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</w:rPr>
            </w:pPr>
            <w:r w:rsidRPr="00B04721">
              <w:rPr>
                <w:rFonts w:ascii="Courier New" w:hAnsi="Courier New" w:cs="Courier New"/>
                <w:sz w:val="22"/>
              </w:rPr>
              <w:t>По мере необходимости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</w:rPr>
            </w:pPr>
            <w:r w:rsidRPr="00B04721">
              <w:rPr>
                <w:rFonts w:ascii="Courier New" w:hAnsi="Courier New" w:cs="Courier New"/>
                <w:sz w:val="22"/>
              </w:rPr>
              <w:t>Финансовый отдел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3"/>
          <w:wAfter w:w="212" w:type="dxa"/>
          <w:trHeight w:val="353"/>
          <w:jc w:val="center"/>
        </w:trPr>
        <w:tc>
          <w:tcPr>
            <w:tcW w:w="112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238" w:firstLine="238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b/>
                <w:bCs/>
                <w:sz w:val="22"/>
                <w:lang w:val="en-US"/>
              </w:rPr>
              <w:t xml:space="preserve">7. </w:t>
            </w:r>
            <w:r w:rsidRPr="00B04721">
              <w:rPr>
                <w:rFonts w:ascii="Courier New" w:hAnsi="Courier New" w:cs="Courier New"/>
                <w:b/>
                <w:bCs/>
                <w:sz w:val="22"/>
              </w:rPr>
              <w:t>АНТИКОРРУПЦИОННАЯ ПРОПАГАНДА И ПРОСВЕЩЕНИЕ</w:t>
            </w:r>
          </w:p>
        </w:tc>
      </w:tr>
      <w:tr w:rsidR="00B04721" w:rsidRPr="00B04721" w:rsidTr="00397E92">
        <w:trPr>
          <w:gridAfter w:val="2"/>
          <w:wAfter w:w="177" w:type="dxa"/>
          <w:trHeight w:val="95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lang w:val="en-US"/>
              </w:rPr>
              <w:t>7.1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 w:firstLine="2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</w:rPr>
              <w:t xml:space="preserve">Обеспечение функционирования «телефонов доверия», сайтов в информационно-коммуникационной сети «Интернет», других информационно-коммуникационных каналов, позволяющих гражданам беспрепятственно сообщать о коррупционных проявлениях в деятельности органов местного самоуправления 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</w:rPr>
            </w:pPr>
            <w:r w:rsidRPr="00B04721">
              <w:rPr>
                <w:rFonts w:ascii="Courier New" w:hAnsi="Courier New" w:cs="Courier New"/>
                <w:sz w:val="22"/>
              </w:rPr>
              <w:t xml:space="preserve">В течение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lang w:val="en-US"/>
              </w:rPr>
              <w:t>20</w:t>
            </w:r>
            <w:r w:rsidR="00162A08">
              <w:rPr>
                <w:rFonts w:ascii="Courier New" w:hAnsi="Courier New" w:cs="Courier New"/>
                <w:sz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lang w:val="en-US"/>
              </w:rPr>
              <w:t>-202</w:t>
            </w:r>
            <w:r w:rsidR="00162A08">
              <w:rPr>
                <w:rFonts w:ascii="Courier New" w:hAnsi="Courier New" w:cs="Courier New"/>
                <w:sz w:val="22"/>
              </w:rPr>
              <w:t>6</w:t>
            </w:r>
            <w:r w:rsidRPr="00B04721">
              <w:rPr>
                <w:rFonts w:ascii="Courier New" w:hAnsi="Courier New" w:cs="Courier New"/>
                <w:sz w:val="22"/>
              </w:rPr>
              <w:t>гг.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04721">
              <w:rPr>
                <w:rFonts w:ascii="Courier New" w:hAnsi="Courier New" w:cs="Courier New"/>
                <w:sz w:val="22"/>
              </w:rPr>
              <w:t xml:space="preserve">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95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lang w:val="en-US"/>
              </w:rPr>
              <w:t>7.2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 w:firstLine="2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</w:rPr>
              <w:t>Разработка и размещение в зданиях и помещениях, занимаемых органами местного самоуправления и подведомственными им организациями, в газете «</w:t>
            </w:r>
            <w:proofErr w:type="spellStart"/>
            <w:r w:rsidRPr="00B04721">
              <w:rPr>
                <w:rFonts w:ascii="Courier New" w:hAnsi="Courier New" w:cs="Courier New"/>
                <w:sz w:val="22"/>
              </w:rPr>
              <w:t>Ахинский</w:t>
            </w:r>
            <w:proofErr w:type="spellEnd"/>
            <w:r w:rsidRPr="00B04721">
              <w:rPr>
                <w:rFonts w:ascii="Courier New" w:hAnsi="Courier New" w:cs="Courier New"/>
                <w:sz w:val="22"/>
              </w:rPr>
              <w:t xml:space="preserve"> Вестник», на сайте МО «Ахинское» в сети Интернет информации по вопросам профилактики коррупционных проявлений, в том числе социальной рекламы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</w:rPr>
            </w:pPr>
            <w:r w:rsidRPr="00B04721">
              <w:rPr>
                <w:rFonts w:ascii="Courier New" w:hAnsi="Courier New" w:cs="Courier New"/>
                <w:sz w:val="22"/>
              </w:rPr>
              <w:t xml:space="preserve">В течение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04721">
              <w:rPr>
                <w:rFonts w:ascii="Courier New" w:hAnsi="Courier New" w:cs="Courier New"/>
                <w:sz w:val="22"/>
                <w:lang w:val="en-US"/>
              </w:rPr>
              <w:t>20</w:t>
            </w:r>
            <w:r w:rsidR="00162A08">
              <w:rPr>
                <w:rFonts w:ascii="Courier New" w:hAnsi="Courier New" w:cs="Courier New"/>
                <w:sz w:val="22"/>
              </w:rPr>
              <w:t>24</w:t>
            </w:r>
            <w:r w:rsidRPr="00B04721">
              <w:rPr>
                <w:rFonts w:ascii="Courier New" w:hAnsi="Courier New" w:cs="Courier New"/>
                <w:sz w:val="22"/>
                <w:lang w:val="en-US"/>
              </w:rPr>
              <w:t>-202</w:t>
            </w:r>
            <w:r w:rsidR="00162A08">
              <w:rPr>
                <w:rFonts w:ascii="Courier New" w:hAnsi="Courier New" w:cs="Courier New"/>
                <w:sz w:val="22"/>
              </w:rPr>
              <w:t>6</w:t>
            </w:r>
            <w:r w:rsidRPr="00B04721">
              <w:rPr>
                <w:rFonts w:ascii="Courier New" w:hAnsi="Courier New" w:cs="Courier New"/>
                <w:sz w:val="22"/>
              </w:rPr>
              <w:t>гг.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</w:rPr>
            </w:pPr>
            <w:r w:rsidRPr="00B04721">
              <w:rPr>
                <w:rFonts w:ascii="Courier New" w:hAnsi="Courier New" w:cs="Courier New"/>
                <w:sz w:val="22"/>
              </w:rPr>
              <w:t xml:space="preserve"> специалист 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721" w:rsidRPr="00B04721" w:rsidTr="00397E92">
        <w:trPr>
          <w:gridAfter w:val="2"/>
          <w:wAfter w:w="177" w:type="dxa"/>
          <w:trHeight w:val="958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</w:rPr>
            </w:pPr>
            <w:r w:rsidRPr="00B04721">
              <w:rPr>
                <w:rFonts w:ascii="Courier New" w:hAnsi="Courier New" w:cs="Courier New"/>
                <w:sz w:val="22"/>
              </w:rPr>
              <w:t>7.3</w:t>
            </w:r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ind w:left="118" w:right="115" w:firstLine="22"/>
              <w:jc w:val="both"/>
              <w:rPr>
                <w:rFonts w:ascii="Courier New" w:hAnsi="Courier New" w:cs="Courier New"/>
                <w:sz w:val="22"/>
              </w:rPr>
            </w:pPr>
            <w:r w:rsidRPr="00B04721">
              <w:rPr>
                <w:rFonts w:ascii="Courier New" w:hAnsi="Courier New" w:cs="Courier New"/>
                <w:sz w:val="22"/>
              </w:rPr>
              <w:t xml:space="preserve">Представление в администрацию МО «Эхирит-Булагатский район», Прокуратуру </w:t>
            </w:r>
            <w:proofErr w:type="spellStart"/>
            <w:r w:rsidRPr="00B04721">
              <w:rPr>
                <w:rFonts w:ascii="Courier New" w:hAnsi="Courier New" w:cs="Courier New"/>
                <w:sz w:val="22"/>
              </w:rPr>
              <w:t>Эхирит-Булагатского</w:t>
            </w:r>
            <w:proofErr w:type="spellEnd"/>
            <w:r w:rsidRPr="00B04721">
              <w:rPr>
                <w:rFonts w:ascii="Courier New" w:hAnsi="Courier New" w:cs="Courier New"/>
                <w:sz w:val="22"/>
              </w:rPr>
              <w:t xml:space="preserve"> района доклада о выполнении мероприятий настоящего Плана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</w:rPr>
            </w:pPr>
            <w:r w:rsidRPr="00B04721">
              <w:rPr>
                <w:rFonts w:ascii="Courier New" w:hAnsi="Courier New" w:cs="Courier New"/>
                <w:sz w:val="22"/>
              </w:rPr>
              <w:t>Ежегодно до 1 декабря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</w:rPr>
            </w:pP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4721">
              <w:rPr>
                <w:rFonts w:ascii="Courier New" w:hAnsi="Courier New" w:cs="Courier New"/>
                <w:sz w:val="22"/>
              </w:rPr>
              <w:t>специалист</w:t>
            </w:r>
          </w:p>
          <w:p w:rsidR="00B04721" w:rsidRPr="00B04721" w:rsidRDefault="00B04721" w:rsidP="00B047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</w:rPr>
            </w:pPr>
            <w:proofErr w:type="spellStart"/>
            <w:r w:rsidRPr="00B04721">
              <w:rPr>
                <w:rFonts w:ascii="Courier New" w:hAnsi="Courier New" w:cs="Courier New"/>
                <w:sz w:val="22"/>
                <w:szCs w:val="22"/>
              </w:rPr>
              <w:t>Хандагурова</w:t>
            </w:r>
            <w:proofErr w:type="spellEnd"/>
            <w:r w:rsidRPr="00B04721">
              <w:rPr>
                <w:rFonts w:ascii="Courier New" w:hAnsi="Courier New" w:cs="Courier New"/>
                <w:sz w:val="22"/>
                <w:szCs w:val="22"/>
              </w:rPr>
              <w:t xml:space="preserve"> И.А.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04721" w:rsidRPr="00B04721" w:rsidRDefault="00B04721" w:rsidP="00B0472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F123A" w:rsidRDefault="00CF123A"/>
    <w:sectPr w:rsidR="00CF123A" w:rsidSect="00B0472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78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54" w:hanging="4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29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3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461"/>
      </w:pPr>
      <w:rPr>
        <w:rFonts w:hint="default"/>
        <w:lang w:val="ru-RU" w:eastAsia="en-US" w:bidi="ar-SA"/>
      </w:rPr>
    </w:lvl>
  </w:abstractNum>
  <w:abstractNum w:abstractNumId="1">
    <w:nsid w:val="7C6D3340"/>
    <w:multiLevelType w:val="hybridMultilevel"/>
    <w:tmpl w:val="CDE8E166"/>
    <w:lvl w:ilvl="0" w:tplc="7F0C740E">
      <w:start w:val="1"/>
      <w:numFmt w:val="decimal"/>
      <w:lvlText w:val="%1."/>
      <w:lvlJc w:val="left"/>
      <w:pPr>
        <w:ind w:left="720" w:hanging="360"/>
      </w:pPr>
      <w:rPr>
        <w:rFonts w:ascii="Arial CYR" w:hAnsi="Arial CYR" w:cs="Arial CYR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C4"/>
    <w:rsid w:val="00162A08"/>
    <w:rsid w:val="001630C4"/>
    <w:rsid w:val="002E7766"/>
    <w:rsid w:val="009645FA"/>
    <w:rsid w:val="00B04721"/>
    <w:rsid w:val="00C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CBCC131CE284B04B7B5DA5F17D52E605A13F683FD4B8BDE42745E5Fu6U2L" TargetMode="External"/><Relationship Id="rId3" Type="http://schemas.microsoft.com/office/2007/relationships/stylesWithEffects" Target="stylesWithEffects.xml"/><Relationship Id="rId7" Type="http://schemas.openxmlformats.org/officeDocument/2006/relationships/hyperlink" Target="&#1042;%20&#1089;&#1086;&#1086;&#1090;&#1074;&#1077;&#1090;&#1089;&#1090;&#1074;&#1080;&#1080;%20&#1089;%20&#1060;&#1077;&#1076;&#1077;&#1088;&#1072;&#1083;&#1100;&#1085;&#1099;&#1084;%20&#1079;&#1072;&#1082;&#1086;&#1085;&#1086;&#1084;%20&#1086;&#1090;%2025%20&#1076;&#1077;&#1082;&#1072;&#1073;&#1088;&#1103;%202008&#1075;.%20N%20273-&#1060;&#1047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169D6F4B6DCC0AF67BE1DC23B78DEF62944B8A4B499CDCAAA6906050E3B4E323A484D010DF82461B1EA95C3E65o5P1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2024-07-09T03:50:00Z</dcterms:created>
  <dcterms:modified xsi:type="dcterms:W3CDTF">2024-07-09T04:28:00Z</dcterms:modified>
</cp:coreProperties>
</file>