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Российская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81B16">
        <w:rPr>
          <w:rFonts w:ascii="Times New Roman" w:eastAsia="Times New Roman" w:hAnsi="Times New Roman" w:cs="Times New Roman"/>
          <w:sz w:val="24"/>
          <w:szCs w:val="24"/>
        </w:rPr>
        <w:t>едерация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1B16">
        <w:rPr>
          <w:rFonts w:ascii="Times New Roman" w:eastAsia="Times New Roman" w:hAnsi="Times New Roman" w:cs="Times New Roman"/>
          <w:sz w:val="24"/>
          <w:szCs w:val="24"/>
        </w:rPr>
        <w:t>Эхирит</w:t>
      </w:r>
      <w:proofErr w:type="spellEnd"/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81B16">
        <w:rPr>
          <w:rFonts w:ascii="Times New Roman" w:eastAsia="Times New Roman" w:hAnsi="Times New Roman" w:cs="Times New Roman"/>
          <w:sz w:val="24"/>
          <w:szCs w:val="24"/>
        </w:rPr>
        <w:t>улагатский</w:t>
      </w:r>
      <w:proofErr w:type="spellEnd"/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1B16">
        <w:rPr>
          <w:rFonts w:ascii="Times New Roman" w:eastAsia="Times New Roman" w:hAnsi="Times New Roman" w:cs="Times New Roman"/>
          <w:sz w:val="24"/>
          <w:szCs w:val="24"/>
        </w:rPr>
        <w:t>хинское»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</w:t>
      </w:r>
      <w:r w:rsidRPr="00F81B16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1B16" w:rsidRDefault="00F81B16" w:rsidP="00F81B16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F81B16" w:rsidRPr="00F81B16" w:rsidRDefault="00F81B16" w:rsidP="00F81B16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bCs/>
          <w:sz w:val="24"/>
          <w:szCs w:val="24"/>
        </w:rPr>
        <w:t>от 22.12.2015 г.</w:t>
      </w: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  № 63                                                                                       с</w:t>
      </w:r>
      <w:proofErr w:type="gramStart"/>
      <w:r w:rsidRPr="00F81B16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F81B16">
        <w:rPr>
          <w:rFonts w:ascii="Times New Roman" w:eastAsia="Times New Roman" w:hAnsi="Times New Roman" w:cs="Times New Roman"/>
          <w:sz w:val="24"/>
          <w:szCs w:val="24"/>
        </w:rPr>
        <w:t>хины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перечня мест </w:t>
      </w:r>
      <w:proofErr w:type="gramStart"/>
      <w:r w:rsidRPr="00F81B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массовым пребыванием людей на территории 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«Ахинское» 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B1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г. №131-ФЗ «Об общих принципах организации местного самоуправления в Российской Федерации», от 6 марта 2006 г. №35-ФЗ «О противодействии терроризму», постановлением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 мест и объектов (территорий)», руководствуясь статьёй 6 Устава муниципального образования «Ахинское»  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Pr="00F81B16" w:rsidRDefault="00F81B16" w:rsidP="00F8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Создать межведомственную комиссию по обследованию и категорированию мест с массовым пребыванием людей на территории муниципального образования «Ахинское».</w:t>
      </w:r>
    </w:p>
    <w:p w:rsidR="00F81B16" w:rsidRPr="00F81B16" w:rsidRDefault="00F81B16" w:rsidP="00F8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Утвердить перечень мест массового пребывания людей на территории муниципального образования «Ахинское» (приложение №1).</w:t>
      </w:r>
    </w:p>
    <w:p w:rsidR="00F81B16" w:rsidRPr="00F81B16" w:rsidRDefault="00F81B16" w:rsidP="00F8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Утвердить состав межведомственной комиссии по обследованию и категорированию мест массового пребывания людей (территорией, объектов) на территории муниципального образования «Ахинское» (приложение №2).</w:t>
      </w:r>
    </w:p>
    <w:p w:rsidR="00F81B16" w:rsidRPr="00F81B16" w:rsidRDefault="00F81B16" w:rsidP="00F8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Утвердить лист согласования (приложение № 3).</w:t>
      </w:r>
    </w:p>
    <w:p w:rsidR="00F81B16" w:rsidRPr="00F81B16" w:rsidRDefault="00F81B16" w:rsidP="00F8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Утвердить положение о межведомственной комиссии по обследованию мест массового  пребывания людей на территории муниципального образования «Ахинское» (приложение №4).</w:t>
      </w:r>
    </w:p>
    <w:p w:rsidR="00F81B16" w:rsidRPr="00F81B16" w:rsidRDefault="00F81B16" w:rsidP="00F8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комиссии по обследованию мест массового пребывания людей на территории муниципального образования «Ахинское» провести категорирование места массового пребывания людей </w:t>
      </w:r>
      <w:proofErr w:type="gramStart"/>
      <w:r w:rsidRPr="00F81B16">
        <w:rPr>
          <w:rFonts w:ascii="Times New Roman" w:eastAsia="Times New Roman" w:hAnsi="Times New Roman" w:cs="Times New Roman"/>
          <w:sz w:val="24"/>
          <w:szCs w:val="24"/>
        </w:rPr>
        <w:t>согласно перечня</w:t>
      </w:r>
      <w:proofErr w:type="gramEnd"/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 мест массового пребывания людей на территории муниципального образования «Ахинское». Результаты работы комиссии оформить актом обследования и категорирования места массового пребывания людей.</w:t>
      </w:r>
    </w:p>
    <w:p w:rsidR="00F81B16" w:rsidRPr="00F81B16" w:rsidRDefault="00F81B16" w:rsidP="00F8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На каждое место массового пребывания людей после проведения его обследования  и категорирования комиссией руководителям предприятий и учреждений </w:t>
      </w:r>
      <w:r w:rsidRPr="00F81B1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организовать своевременную и качественную разработку (корректировку) паспортов безопасности мест массового пребывания людей.</w:t>
      </w:r>
    </w:p>
    <w:p w:rsidR="00F81B16" w:rsidRPr="00F81B16" w:rsidRDefault="00F81B16" w:rsidP="00F8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«Ахинский Вестник» и разместить на официальном сайте муниципального образования «Ахинское».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Глава                                                                                                          Г. Д</w:t>
      </w:r>
      <w:proofErr w:type="gramStart"/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81B16">
        <w:rPr>
          <w:rFonts w:ascii="Times New Roman" w:eastAsia="Times New Roman" w:hAnsi="Times New Roman" w:cs="Times New Roman"/>
          <w:sz w:val="24"/>
          <w:szCs w:val="24"/>
        </w:rPr>
        <w:t>Багаева</w:t>
      </w:r>
      <w:bookmarkStart w:id="0" w:name="_GoBack"/>
      <w:bookmarkEnd w:id="0"/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«Ахинское»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от 22.12. 2015 г. № 63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мест массового пребывания людей на территории 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«Ахинское»</w:t>
      </w:r>
    </w:p>
    <w:p w:rsidR="00F81B16" w:rsidRPr="00F81B16" w:rsidRDefault="00F81B16" w:rsidP="00F81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B16" w:rsidRPr="00F81B16" w:rsidRDefault="00F81B16" w:rsidP="00F81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МОУ  Ахинская СОШ</w:t>
      </w:r>
    </w:p>
    <w:p w:rsidR="00F81B16" w:rsidRPr="00F81B16" w:rsidRDefault="00F81B16" w:rsidP="00F81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 w:rsidRPr="00F81B16">
        <w:rPr>
          <w:rFonts w:ascii="Times New Roman" w:eastAsia="Times New Roman" w:hAnsi="Times New Roman" w:cs="Times New Roman"/>
          <w:sz w:val="24"/>
          <w:szCs w:val="24"/>
        </w:rPr>
        <w:t>Байтогская</w:t>
      </w:r>
      <w:proofErr w:type="spellEnd"/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F81B16" w:rsidRPr="00F81B16" w:rsidRDefault="00F81B16" w:rsidP="00F81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МДОУ  Ахинский детский сад № 32</w:t>
      </w:r>
    </w:p>
    <w:p w:rsidR="00F81B16" w:rsidRPr="00F81B16" w:rsidRDefault="00F81B16" w:rsidP="00F81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proofErr w:type="spellStart"/>
      <w:r w:rsidRPr="00F81B16">
        <w:rPr>
          <w:rFonts w:ascii="Times New Roman" w:eastAsia="Times New Roman" w:hAnsi="Times New Roman" w:cs="Times New Roman"/>
          <w:sz w:val="24"/>
          <w:szCs w:val="24"/>
        </w:rPr>
        <w:t>Байтогский</w:t>
      </w:r>
      <w:proofErr w:type="spellEnd"/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31</w:t>
      </w:r>
    </w:p>
    <w:p w:rsidR="00F81B16" w:rsidRPr="00F81B16" w:rsidRDefault="00F81B16" w:rsidP="00F81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>МКУК КИЦ МО «Ахинское» Ахинский сельский клуб</w:t>
      </w:r>
    </w:p>
    <w:p w:rsidR="00F81B16" w:rsidRPr="00F81B16" w:rsidRDefault="00F81B16" w:rsidP="00F81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МКУК КИЦ МО «Ахинское» </w:t>
      </w:r>
      <w:proofErr w:type="spellStart"/>
      <w:r w:rsidRPr="00F81B16">
        <w:rPr>
          <w:rFonts w:ascii="Times New Roman" w:eastAsia="Times New Roman" w:hAnsi="Times New Roman" w:cs="Times New Roman"/>
          <w:sz w:val="24"/>
          <w:szCs w:val="24"/>
        </w:rPr>
        <w:t>Байтогский</w:t>
      </w:r>
      <w:proofErr w:type="spellEnd"/>
      <w:r w:rsidRPr="00F81B16">
        <w:rPr>
          <w:rFonts w:ascii="Times New Roman" w:eastAsia="Times New Roman" w:hAnsi="Times New Roman" w:cs="Times New Roman"/>
          <w:sz w:val="24"/>
          <w:szCs w:val="24"/>
        </w:rPr>
        <w:t xml:space="preserve"> Дом культуры</w:t>
      </w:r>
    </w:p>
    <w:p w:rsidR="001D6DE8" w:rsidRDefault="001D6DE8" w:rsidP="00F81B16">
      <w:pPr>
        <w:rPr>
          <w:sz w:val="24"/>
          <w:szCs w:val="24"/>
        </w:rPr>
      </w:pPr>
    </w:p>
    <w:p w:rsidR="00D42E82" w:rsidRDefault="00D42E82" w:rsidP="00F81B16">
      <w:pPr>
        <w:rPr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«Ахинское»</w:t>
      </w: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от 22.12. 2015 г. № 63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комиссии по обследованию мест массового пребывания людей на территории муниципального образования  «Ахинское» 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Г.Д. Багаева – Глава администрации муниципального образования «Ахинское»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Члены  комиссии: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Собственники места массового пребывания людей или лицо, использующее место массового пребывания людей на ином законном основании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МВД   МО «Эхирит-Булагатский» 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Представитель отделения УФСБ РФ по Иркутской области в Усть-Ордынском Бурятском округе (по согласованию)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 Отдела надзорной деятельности по У-ОБО ГУ МЧС России по Иркутской области (по согласованию)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«Ахинское»</w:t>
      </w: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от 22.12.  2015 г. № 63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СОГЛАСОВАНИЯ 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№ 63 от 26.12.2015 г. «Об утверждении перечня мест с массовым пребыванием людей на территории муниципального образования «Ахинское» 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D42E8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«Ахинское»                      __________________________/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Г.Д.Багаева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Директор МОУ  Ахинская СОШ          __________________________/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Н.Д.Багаев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42E82" w:rsidRPr="00D42E82" w:rsidRDefault="00D42E82" w:rsidP="00D42E8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Директор МОУ 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Байтогская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 СОШ          __________________________/Л.Г. Ханхасаева/</w:t>
      </w:r>
    </w:p>
    <w:p w:rsidR="00D42E82" w:rsidRPr="00D42E82" w:rsidRDefault="00D42E82" w:rsidP="00D42E8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Ахинским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>/с № 32          __________________________/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Л.В.Ружникова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Байтогским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/с № 31         __________________________/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А.И.Кускенова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Директору МКУК КИЦ МО «Ахинское»      ______________________ /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И.В.Цуканова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Начальник  МВД МО «Эхирит-Булагатский район» ________________ /А.А. Михеев/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отделения УФСБ РФ </w:t>
      </w:r>
      <w:proofErr w:type="gramStart"/>
      <w:r w:rsidRPr="00D42E8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Иркутской области в У-ОБО                  _________________________/В.К. Тимошенко/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Начальник отдела надзорной деятельности по У-ОБО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ГУ МЧС России по Иркутской области _________________________/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А.В.Гатунок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«Ахинское»</w:t>
      </w: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от 22.12. 2015 г. № 63</w:t>
      </w:r>
    </w:p>
    <w:p w:rsidR="00D42E82" w:rsidRPr="00D42E82" w:rsidRDefault="00D42E82" w:rsidP="00D42E82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о межведомственной комиссии по обследованию и категорированию мест (территорий, объектов) массового пребывания людей на территории муниципального образования «Ахинское»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42E82">
        <w:rPr>
          <w:rFonts w:ascii="Times New Roman" w:eastAsia="Times New Roman" w:hAnsi="Times New Roman" w:cs="Times New Roman"/>
          <w:sz w:val="24"/>
          <w:szCs w:val="24"/>
        </w:rPr>
        <w:t>.Общие положения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1.1. Межведомственная комиссия по обследованию и категорированию мест (территорий, объектов) массового пребывания  людей на территории муниципального образования «Ахинское» (дале</w:t>
      </w:r>
      <w:proofErr w:type="gramStart"/>
      <w:r w:rsidRPr="00D42E8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 Комиссия) является постоянно действующим координирующим коллегиальным органом по организации и проведению мероприятий а области обеспечения антитеррористической защищенности мест массового пребывания людей на территории муниципального образования «Ахинское».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Российской Федерации, указами  и распоряжениями Президента Российской Федерации, законами и нормативными актами Иркутской области, нормативными актами МО «Эхирит-Булагатский район», а также настоящим положением.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1.3. Решения, принятые Комиссией носят рекомендательный характер.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42E82">
        <w:rPr>
          <w:rFonts w:ascii="Times New Roman" w:eastAsia="Times New Roman" w:hAnsi="Times New Roman" w:cs="Times New Roman"/>
          <w:sz w:val="24"/>
          <w:szCs w:val="24"/>
        </w:rPr>
        <w:t>.Задачи Комиссии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2.1. Проведение обследований и категорирования мест массового пребывания людей.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2.2. Составление </w:t>
      </w:r>
      <w:proofErr w:type="gramStart"/>
      <w:r w:rsidRPr="00D42E82">
        <w:rPr>
          <w:rFonts w:ascii="Times New Roman" w:eastAsia="Times New Roman" w:hAnsi="Times New Roman" w:cs="Times New Roman"/>
          <w:sz w:val="24"/>
          <w:szCs w:val="24"/>
        </w:rPr>
        <w:t>паспортов безопасности мест массового пребывания людей</w:t>
      </w:r>
      <w:proofErr w:type="gramEnd"/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 и их актуализация.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2.3. Организация мероприятий по антитеррористической защищенности мест массового пребывания людей в соответствии с характером угроз, возможных террористических проявлений, имеющейся оперативной обстановке, которое позволит эффективно использовать силы и средства, задействованные в обеспечении безопасности мест массового пребывания людей, минимизации и ликвидации последствий его проявлений.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2.4. Вовлечение в работу по профилактике терроризма, устранению причин и условий способствующих его проявлениям, руководителей  и арендаторов предприятий, учреждений, организаций всех форм собственности, вошедших в перечень мест с массовым пребыванием людей на территории сельского поселения.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2.5. Разработка предложений по принятию мер направленных на профилактику, выявление и последующего устранения причин и условий по вопросам обеспечения безопасности на объектах с массовым пребыванием людей на территории сельского поселения.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42E82">
        <w:rPr>
          <w:rFonts w:ascii="Times New Roman" w:eastAsia="Times New Roman" w:hAnsi="Times New Roman" w:cs="Times New Roman"/>
          <w:sz w:val="24"/>
          <w:szCs w:val="24"/>
        </w:rPr>
        <w:t>.Основные функции комиссии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3.1. Комиссия осуществляет </w:t>
      </w:r>
      <w:proofErr w:type="gramStart"/>
      <w:r w:rsidRPr="00D42E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предприятиями и организациями, независимо от организационно правовых форм, законодательства РФ по вопросам профилактики терроризма, поручений по решениям заседаний Комиссии в рамках её деятельности.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3.2. Оказывает содействие и необходимую методическую и консультационную помощь </w:t>
      </w:r>
      <w:r w:rsidRPr="00D42E82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учреждениям, предприятиям, организациям, вошедшим в перечень мест с массовым пребыванием людей на территории сельского поселения, в организации деятельности по обеспечению безопасности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42E82">
        <w:rPr>
          <w:rFonts w:ascii="Times New Roman" w:eastAsia="Times New Roman" w:hAnsi="Times New Roman" w:cs="Times New Roman"/>
          <w:sz w:val="24"/>
          <w:szCs w:val="24"/>
        </w:rPr>
        <w:t>. Полномочия Комиссии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4.1. Комиссия в соответствии с возложенными задачами и функциями имеет право: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- проводить анализ состояния обеспечения безопасности на </w:t>
      </w:r>
      <w:proofErr w:type="gramStart"/>
      <w:r w:rsidRPr="00D42E82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proofErr w:type="gramEnd"/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 вошедших в перечень мест массового пребывания людей на территории муниципального образования «Ахинское» с подготовкой рекомендаций по улучшению ситуации.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42E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42E82">
        <w:rPr>
          <w:rFonts w:ascii="Times New Roman" w:eastAsia="Times New Roman" w:hAnsi="Times New Roman" w:cs="Times New Roman"/>
          <w:sz w:val="24"/>
          <w:szCs w:val="24"/>
        </w:rPr>
        <w:t>носить  предложения о заслушивании на заседаниях Антитеррористической комиссии муниципального образования «Ахинское» по вопросам обеспечения безопасности.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- запрашивать и получать в пределах своей компетенции 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оторганом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территориальных органов, федеральных органов исполнительной власти, а также учреждений, предприятий, организацией независимо от их ведомственной принадлежности и организационно-правовых форм, расположенных на территории муниципального образования «Ахинское». Которые вошли в перечень мест массового пребывания людей, необходимую для её деятельности информацию, документы и материалы.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42E8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42E82">
        <w:rPr>
          <w:rFonts w:ascii="Times New Roman" w:eastAsia="Times New Roman" w:hAnsi="Times New Roman" w:cs="Times New Roman"/>
          <w:sz w:val="24"/>
          <w:szCs w:val="24"/>
        </w:rPr>
        <w:t>аправлять своих представителей для участия в заседаниях и совещаниях органов местного самоуправления, межведомственных комиссиях по вопросам, отнесенных к компетенции Комиссии.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42E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42E82">
        <w:rPr>
          <w:rFonts w:ascii="Times New Roman" w:eastAsia="Times New Roman" w:hAnsi="Times New Roman" w:cs="Times New Roman"/>
          <w:sz w:val="24"/>
          <w:szCs w:val="24"/>
        </w:rPr>
        <w:t>носить в установленном порядке предложения о распределении финансовых средств и материальных ресурсов, направленных на обеспечение безопасности в местах массового пребывания людей на территории муниципального образования «</w:t>
      </w:r>
      <w:proofErr w:type="spellStart"/>
      <w:r w:rsidRPr="00D42E82">
        <w:rPr>
          <w:rFonts w:ascii="Times New Roman" w:eastAsia="Times New Roman" w:hAnsi="Times New Roman" w:cs="Times New Roman"/>
          <w:sz w:val="24"/>
          <w:szCs w:val="24"/>
        </w:rPr>
        <w:t>Ахинсоке</w:t>
      </w:r>
      <w:proofErr w:type="spellEnd"/>
      <w:r w:rsidRPr="00D42E8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- вносить главе администрации муниципального образования «Ахинское» предложения об изменении персонального состава Комиссии, по внесению изменений и дополнений в настоящее Положение.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42E82">
        <w:rPr>
          <w:rFonts w:ascii="Times New Roman" w:eastAsia="Times New Roman" w:hAnsi="Times New Roman" w:cs="Times New Roman"/>
          <w:sz w:val="24"/>
          <w:szCs w:val="24"/>
        </w:rPr>
        <w:t>. Регламент комиссии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в составе председателя и членов комиссии. В состав Комиссии входят представители территориального органа безопасности, территориального органа Министерства внутренних дел Российской Федерации,  Министерства Российской Федерации по делам гражданской обороны, чрезвычайным ситуациям и ликвидации последствий стихийных бедствий, собственник места массового пребывания людей или лицо, использующее место массового пребывания людей на ином законном основании. Состав Комиссии утверждается постановлением администрации.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5.2. 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   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5.3. Комиссия организует оформление актов обследования и категорирования мест массового пребывания людей, которые составляются в 5 экземплярах и подписываются членами Комиссии и являются неотъемлемой частью паспорта безопасности места массового пребывания людей.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5.4. Заседания Комиссии проводятся не реже 1 раза в полугодие. В случае необходимости, по решению председателя Комиссии, могут проводиться   внеочередные заседания Комиссии. Заседание Комиссии считается правомочным, если на нем присутствует более половины его членов.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5.5. Решение Комиссии принимается простым большинством голосов членов Комиссии, присутствующих на заседании. В случае равенства голосов голос председательствующего Комиссии является решающим. Присутствие членов Комиссии на заседании обязательно.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lastRenderedPageBreak/>
        <w:t>5.6. Члены комиссии обладают равными правами при обсуждении рассматриваемых вопросов. В случае несогласия с принятым решением каждый член комиссии вправе изложить письменное особое мнение, которое подлежит обязательному приобщению к протоколу.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5.7. Решения Комиссии оформляются протоколом, который подписывается председателем Комиссии. Для реализации решений Комиссии могут подготавливаться проекты нормативных актов главы администрации.  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>5.8. В зависимости от тематики вопросов рассматриваемых на заседаниях Комиссии к участию в них могут привлекаться иные лица.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82">
        <w:rPr>
          <w:rFonts w:ascii="Times New Roman" w:eastAsia="Times New Roman" w:hAnsi="Times New Roman" w:cs="Times New Roman"/>
          <w:sz w:val="24"/>
          <w:szCs w:val="24"/>
        </w:rPr>
        <w:t xml:space="preserve">5.9. Председатель Комиссии вправе перенести очередное заседание или назначить дополнительное. </w:t>
      </w: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D42E82" w:rsidRDefault="00D42E82" w:rsidP="00D42E82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E82" w:rsidRPr="00F81B16" w:rsidRDefault="00D42E82" w:rsidP="00F81B16">
      <w:pPr>
        <w:rPr>
          <w:sz w:val="24"/>
          <w:szCs w:val="24"/>
        </w:rPr>
      </w:pPr>
    </w:p>
    <w:sectPr w:rsidR="00D42E82" w:rsidRPr="00F81B16" w:rsidSect="0089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BC0"/>
    <w:multiLevelType w:val="hybridMultilevel"/>
    <w:tmpl w:val="528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70BE"/>
    <w:multiLevelType w:val="hybridMultilevel"/>
    <w:tmpl w:val="18EE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1B16"/>
    <w:rsid w:val="001D6DE8"/>
    <w:rsid w:val="00895DC2"/>
    <w:rsid w:val="00D42E82"/>
    <w:rsid w:val="00F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2016-01-08T16:54:00Z</dcterms:created>
  <dcterms:modified xsi:type="dcterms:W3CDTF">2016-01-08T16:56:00Z</dcterms:modified>
</cp:coreProperties>
</file>