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EA" w:rsidRPr="00FE7DEA" w:rsidRDefault="00FE7DEA" w:rsidP="00FE7D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E7DE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E7DEA" w:rsidRPr="00FE7DEA" w:rsidRDefault="00FE7DEA" w:rsidP="00FE7D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E7DEA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E7DEA" w:rsidRPr="00FE7DEA" w:rsidRDefault="00FE7DEA" w:rsidP="00FE7D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E7DEA">
        <w:rPr>
          <w:rFonts w:ascii="Times New Roman" w:hAnsi="Times New Roman" w:cs="Times New Roman"/>
          <w:sz w:val="24"/>
          <w:szCs w:val="24"/>
        </w:rPr>
        <w:t>Эхирит-Булагатский район</w:t>
      </w:r>
    </w:p>
    <w:p w:rsidR="00FE7DEA" w:rsidRPr="00FE7DEA" w:rsidRDefault="00FE7DEA" w:rsidP="00FE7D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E7DEA">
        <w:rPr>
          <w:rFonts w:ascii="Times New Roman" w:hAnsi="Times New Roman" w:cs="Times New Roman"/>
          <w:sz w:val="24"/>
          <w:szCs w:val="24"/>
        </w:rPr>
        <w:t>Муниципальное образование «Ахинское»</w:t>
      </w:r>
    </w:p>
    <w:p w:rsidR="00FE7DEA" w:rsidRPr="00FE7DEA" w:rsidRDefault="00FE7DEA" w:rsidP="00FE7D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E7DE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E7DEA" w:rsidRPr="00FE7DEA" w:rsidRDefault="00FE7DEA" w:rsidP="00FE7D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7DEA" w:rsidRPr="00FE7DEA" w:rsidRDefault="00FE7DEA" w:rsidP="00FE7DEA">
      <w:pPr>
        <w:jc w:val="center"/>
        <w:rPr>
          <w:rFonts w:ascii="Times New Roman" w:hAnsi="Times New Roman" w:cs="Times New Roman"/>
          <w:sz w:val="24"/>
          <w:szCs w:val="24"/>
        </w:rPr>
      </w:pPr>
      <w:r w:rsidRPr="00FE7DEA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FE7DEA" w:rsidRPr="00FE7DEA" w:rsidRDefault="00FE7DEA" w:rsidP="00FE7D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DEA">
        <w:rPr>
          <w:rFonts w:ascii="Times New Roman" w:eastAsia="Times New Roman" w:hAnsi="Times New Roman" w:cs="Times New Roman"/>
          <w:color w:val="000000"/>
          <w:sz w:val="24"/>
          <w:szCs w:val="24"/>
        </w:rPr>
        <w:t>от 20.10.2015</w:t>
      </w:r>
      <w:r w:rsidR="00465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 w:rsidRPr="00FE7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48</w:t>
      </w:r>
      <w:r w:rsidRPr="00FE7D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7D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7D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7D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7D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7D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7D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с. Ахины</w:t>
      </w:r>
    </w:p>
    <w:p w:rsidR="00FE7DEA" w:rsidRDefault="00FE7DEA" w:rsidP="00FE7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схемы</w:t>
      </w:r>
    </w:p>
    <w:p w:rsidR="00FE7DEA" w:rsidRPr="00FE7DEA" w:rsidRDefault="00FE7DEA" w:rsidP="00FE7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расположения земельного участка»</w:t>
      </w:r>
    </w:p>
    <w:p w:rsidR="00226882" w:rsidRDefault="00226882" w:rsidP="00FE7DEA">
      <w:pPr>
        <w:spacing w:after="0" w:line="240" w:lineRule="auto"/>
        <w:rPr>
          <w:sz w:val="24"/>
          <w:szCs w:val="24"/>
        </w:rPr>
      </w:pPr>
    </w:p>
    <w:p w:rsidR="0018624D" w:rsidRDefault="0018624D" w:rsidP="00FE7DEA">
      <w:pPr>
        <w:spacing w:after="0" w:line="240" w:lineRule="auto"/>
        <w:rPr>
          <w:sz w:val="24"/>
          <w:szCs w:val="24"/>
        </w:rPr>
      </w:pPr>
    </w:p>
    <w:p w:rsidR="0018624D" w:rsidRPr="00AE1B12" w:rsidRDefault="0018624D" w:rsidP="00FE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B1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E1B12">
        <w:rPr>
          <w:rFonts w:ascii="Times New Roman" w:hAnsi="Times New Roman" w:cs="Times New Roman"/>
          <w:sz w:val="24"/>
          <w:szCs w:val="24"/>
        </w:rPr>
        <w:t>В соответствии со ст.ст.11.2, 11.10, пп.9 п.2 ст. 39,6, Земельного кодекса Российской Федерации от 25.10.2001г. № 136-ФЗ, п.2г. № 137 ст.3.3 Федерального закона от 25.10.2001г. – ФЗ №</w:t>
      </w:r>
      <w:r w:rsidR="00A7494A" w:rsidRPr="00AE1B12">
        <w:rPr>
          <w:rFonts w:ascii="Times New Roman" w:hAnsi="Times New Roman" w:cs="Times New Roman"/>
          <w:sz w:val="24"/>
          <w:szCs w:val="24"/>
        </w:rPr>
        <w:t xml:space="preserve"> 137 – ФЗ «</w:t>
      </w:r>
      <w:r w:rsidRPr="00AE1B12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Федерации» в соответствии с Законом Российской Федерации от 06.10.2003 г. № 131 «Об общих принципах организации местного самоуправления в Российской</w:t>
      </w:r>
      <w:proofErr w:type="gramEnd"/>
      <w:r w:rsidRPr="00AE1B12">
        <w:rPr>
          <w:rFonts w:ascii="Times New Roman" w:hAnsi="Times New Roman" w:cs="Times New Roman"/>
          <w:sz w:val="24"/>
          <w:szCs w:val="24"/>
        </w:rPr>
        <w:t xml:space="preserve"> Федерации», руководствуясь Уставом муниципального образования «Ахинское»,</w:t>
      </w:r>
    </w:p>
    <w:p w:rsidR="0018624D" w:rsidRPr="00AE1B12" w:rsidRDefault="0018624D" w:rsidP="00FE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24D" w:rsidRPr="00AE1B12" w:rsidRDefault="0018624D" w:rsidP="00FE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B12">
        <w:rPr>
          <w:rFonts w:ascii="Times New Roman" w:hAnsi="Times New Roman" w:cs="Times New Roman"/>
          <w:sz w:val="24"/>
          <w:szCs w:val="24"/>
        </w:rPr>
        <w:t xml:space="preserve">                                    ПОСТАНОВЛЯЮ:</w:t>
      </w:r>
    </w:p>
    <w:p w:rsidR="00A7494A" w:rsidRPr="00AE1B12" w:rsidRDefault="0018624D" w:rsidP="00FE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B12">
        <w:rPr>
          <w:rFonts w:ascii="Times New Roman" w:hAnsi="Times New Roman" w:cs="Times New Roman"/>
          <w:sz w:val="24"/>
          <w:szCs w:val="24"/>
        </w:rPr>
        <w:t>1</w:t>
      </w:r>
      <w:r w:rsidR="00A7494A" w:rsidRPr="00AE1B12">
        <w:rPr>
          <w:rFonts w:ascii="Times New Roman" w:hAnsi="Times New Roman" w:cs="Times New Roman"/>
          <w:sz w:val="24"/>
          <w:szCs w:val="24"/>
        </w:rPr>
        <w:t xml:space="preserve">. </w:t>
      </w:r>
      <w:r w:rsidRPr="00AE1B12">
        <w:rPr>
          <w:rFonts w:ascii="Times New Roman" w:hAnsi="Times New Roman" w:cs="Times New Roman"/>
          <w:sz w:val="24"/>
          <w:szCs w:val="24"/>
        </w:rPr>
        <w:t xml:space="preserve"> Утвердить схему расположения земельного участка на кадастровом плане территории в составе земель населенных</w:t>
      </w:r>
      <w:r w:rsidR="00A7494A" w:rsidRPr="00AE1B12">
        <w:rPr>
          <w:rFonts w:ascii="Times New Roman" w:hAnsi="Times New Roman" w:cs="Times New Roman"/>
          <w:sz w:val="24"/>
          <w:szCs w:val="24"/>
        </w:rPr>
        <w:t xml:space="preserve"> пунктов, для размещения Электрическая сеть 0,4 КВ </w:t>
      </w:r>
      <w:proofErr w:type="gramStart"/>
      <w:r w:rsidR="00A7494A" w:rsidRPr="00AE1B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7494A" w:rsidRPr="00AE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94A" w:rsidRPr="00AE1B1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7494A" w:rsidRPr="00AE1B1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7494A" w:rsidRPr="00AE1B12">
        <w:rPr>
          <w:rFonts w:ascii="Times New Roman" w:hAnsi="Times New Roman" w:cs="Times New Roman"/>
          <w:sz w:val="24"/>
          <w:szCs w:val="24"/>
        </w:rPr>
        <w:t>айтог</w:t>
      </w:r>
      <w:proofErr w:type="spellEnd"/>
      <w:r w:rsidR="00A7494A" w:rsidRPr="00AE1B12"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</w:t>
      </w:r>
      <w:proofErr w:type="spellStart"/>
      <w:r w:rsidR="00A7494A" w:rsidRPr="00AE1B12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="00A7494A" w:rsidRPr="00AE1B1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A7494A" w:rsidRPr="00AE1B1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7494A" w:rsidRPr="00AE1B1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7494A" w:rsidRPr="00AE1B12">
        <w:rPr>
          <w:rFonts w:ascii="Times New Roman" w:hAnsi="Times New Roman" w:cs="Times New Roman"/>
          <w:sz w:val="24"/>
          <w:szCs w:val="24"/>
        </w:rPr>
        <w:t>айтог</w:t>
      </w:r>
      <w:proofErr w:type="spellEnd"/>
      <w:r w:rsidR="00A7494A" w:rsidRPr="00AE1B12">
        <w:rPr>
          <w:rFonts w:ascii="Times New Roman" w:hAnsi="Times New Roman" w:cs="Times New Roman"/>
          <w:sz w:val="24"/>
          <w:szCs w:val="24"/>
        </w:rPr>
        <w:t xml:space="preserve">, площадью 386 </w:t>
      </w:r>
      <w:proofErr w:type="spellStart"/>
      <w:r w:rsidR="00A7494A" w:rsidRPr="00AE1B1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7494A" w:rsidRPr="00AE1B12">
        <w:rPr>
          <w:rFonts w:ascii="Times New Roman" w:hAnsi="Times New Roman" w:cs="Times New Roman"/>
          <w:sz w:val="24"/>
          <w:szCs w:val="24"/>
        </w:rPr>
        <w:t>.</w:t>
      </w:r>
    </w:p>
    <w:p w:rsidR="0018624D" w:rsidRPr="00AE1B12" w:rsidRDefault="00A7494A" w:rsidP="00FE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B12">
        <w:rPr>
          <w:rFonts w:ascii="Times New Roman" w:hAnsi="Times New Roman" w:cs="Times New Roman"/>
          <w:sz w:val="24"/>
          <w:szCs w:val="24"/>
        </w:rPr>
        <w:t xml:space="preserve">2. </w:t>
      </w:r>
      <w:r w:rsidR="0018624D" w:rsidRPr="00AE1B12">
        <w:rPr>
          <w:rFonts w:ascii="Times New Roman" w:hAnsi="Times New Roman" w:cs="Times New Roman"/>
          <w:sz w:val="24"/>
          <w:szCs w:val="24"/>
        </w:rPr>
        <w:t xml:space="preserve"> </w:t>
      </w:r>
      <w:r w:rsidRPr="00AE1B12">
        <w:rPr>
          <w:rFonts w:ascii="Times New Roman" w:hAnsi="Times New Roman" w:cs="Times New Roman"/>
          <w:sz w:val="24"/>
          <w:szCs w:val="24"/>
        </w:rPr>
        <w:t>Открытому акционерному обществу «Иркутская электросетевая компания» провести работы по образованию земельного участка.</w:t>
      </w:r>
    </w:p>
    <w:p w:rsidR="00A7494A" w:rsidRPr="00AE1B12" w:rsidRDefault="00A7494A" w:rsidP="00FE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94A" w:rsidRPr="00AE1B12" w:rsidRDefault="00410A1A" w:rsidP="00FE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.7pt;margin-top:5.3pt;width:179pt;height:131.4pt;z-index:251658240" strokecolor="white [3212]">
            <v:textbox>
              <w:txbxContent>
                <w:p w:rsidR="00AE1B12" w:rsidRDefault="00AE1B12">
                  <w:r>
                    <w:rPr>
                      <w:noProof/>
                    </w:rPr>
                    <w:drawing>
                      <wp:inline distT="0" distB="0" distL="0" distR="0" wp14:anchorId="28981801" wp14:editId="6DDD99C7">
                        <wp:extent cx="1724025" cy="1362308"/>
                        <wp:effectExtent l="0" t="0" r="0" b="0"/>
                        <wp:docPr id="1" name="Рисунок 1" descr="C:\Users\1\Pictures\печать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\Pictures\печать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0014" cy="13749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7494A" w:rsidRPr="00AE1B12" w:rsidRDefault="00A7494A" w:rsidP="00FE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B12" w:rsidRDefault="00AE1B12" w:rsidP="00FE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B12" w:rsidRDefault="00AE1B12" w:rsidP="00FE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B12" w:rsidRDefault="00A7494A" w:rsidP="00FE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B12">
        <w:rPr>
          <w:rFonts w:ascii="Times New Roman" w:hAnsi="Times New Roman" w:cs="Times New Roman"/>
          <w:sz w:val="24"/>
          <w:szCs w:val="24"/>
        </w:rPr>
        <w:t xml:space="preserve">Глава                                                   </w:t>
      </w:r>
      <w:r w:rsidR="00204F33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AE1B12">
        <w:rPr>
          <w:rFonts w:ascii="Times New Roman" w:hAnsi="Times New Roman" w:cs="Times New Roman"/>
          <w:sz w:val="24"/>
          <w:szCs w:val="24"/>
        </w:rPr>
        <w:t xml:space="preserve">       Г.Д.</w:t>
      </w:r>
      <w:r w:rsidR="00AE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B12">
        <w:rPr>
          <w:rFonts w:ascii="Times New Roman" w:hAnsi="Times New Roman" w:cs="Times New Roman"/>
          <w:sz w:val="24"/>
          <w:szCs w:val="24"/>
        </w:rPr>
        <w:t>Багаева</w:t>
      </w:r>
      <w:proofErr w:type="spellEnd"/>
    </w:p>
    <w:p w:rsidR="00AE1B12" w:rsidRPr="00AE1B12" w:rsidRDefault="00AE1B12" w:rsidP="00AE1B12">
      <w:pPr>
        <w:rPr>
          <w:rFonts w:ascii="Times New Roman" w:hAnsi="Times New Roman" w:cs="Times New Roman"/>
          <w:sz w:val="24"/>
          <w:szCs w:val="24"/>
        </w:rPr>
      </w:pPr>
    </w:p>
    <w:p w:rsidR="00AE1B12" w:rsidRPr="00AE1B12" w:rsidRDefault="00AE1B12" w:rsidP="00AE1B12">
      <w:pPr>
        <w:rPr>
          <w:rFonts w:ascii="Times New Roman" w:hAnsi="Times New Roman" w:cs="Times New Roman"/>
          <w:sz w:val="24"/>
          <w:szCs w:val="24"/>
        </w:rPr>
      </w:pPr>
    </w:p>
    <w:p w:rsidR="00AE1B12" w:rsidRPr="00AE1B12" w:rsidRDefault="00AE1B12" w:rsidP="00AE1B12">
      <w:pPr>
        <w:rPr>
          <w:rFonts w:ascii="Times New Roman" w:hAnsi="Times New Roman" w:cs="Times New Roman"/>
          <w:sz w:val="24"/>
          <w:szCs w:val="24"/>
        </w:rPr>
      </w:pPr>
    </w:p>
    <w:p w:rsidR="00AE1B12" w:rsidRPr="00AE1B12" w:rsidRDefault="00AE1B12" w:rsidP="00AE1B12">
      <w:pPr>
        <w:rPr>
          <w:rFonts w:ascii="Times New Roman" w:hAnsi="Times New Roman" w:cs="Times New Roman"/>
          <w:sz w:val="24"/>
          <w:szCs w:val="24"/>
        </w:rPr>
      </w:pPr>
    </w:p>
    <w:p w:rsidR="00AE1B12" w:rsidRDefault="00AE1B12" w:rsidP="00AE1B12">
      <w:pPr>
        <w:rPr>
          <w:rFonts w:ascii="Times New Roman" w:hAnsi="Times New Roman" w:cs="Times New Roman"/>
          <w:sz w:val="24"/>
          <w:szCs w:val="24"/>
        </w:rPr>
      </w:pPr>
    </w:p>
    <w:p w:rsidR="00A7494A" w:rsidRPr="00AE1B12" w:rsidRDefault="00AE1B12" w:rsidP="00AE1B12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7494A" w:rsidRPr="00AE1B12" w:rsidSect="007F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7DEA"/>
    <w:rsid w:val="0018624D"/>
    <w:rsid w:val="00204F33"/>
    <w:rsid w:val="00226882"/>
    <w:rsid w:val="00410A1A"/>
    <w:rsid w:val="0046553C"/>
    <w:rsid w:val="005C1537"/>
    <w:rsid w:val="007F755D"/>
    <w:rsid w:val="00A7494A"/>
    <w:rsid w:val="00AE1B12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DEA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9</cp:revision>
  <dcterms:created xsi:type="dcterms:W3CDTF">2015-11-29T06:38:00Z</dcterms:created>
  <dcterms:modified xsi:type="dcterms:W3CDTF">2015-12-22T14:14:00Z</dcterms:modified>
</cp:coreProperties>
</file>